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E5" w:rsidRPr="00DE6711" w:rsidRDefault="006E4BD9" w:rsidP="002560E5">
      <w:pPr>
        <w:shd w:val="clear" w:color="auto" w:fill="FFFFFF"/>
        <w:spacing w:after="0" w:line="240" w:lineRule="auto"/>
        <w:contextualSpacing/>
        <w:jc w:val="right"/>
        <w:outlineLvl w:val="2"/>
        <w:rPr>
          <w:rFonts w:ascii="Arial" w:eastAsia="Times New Roman" w:hAnsi="Arial" w:cs="Arial"/>
          <w:bCs/>
        </w:rPr>
      </w:pPr>
      <w:r>
        <w:rPr>
          <w:rFonts w:ascii="Arial" w:eastAsia="Times New Roman" w:hAnsi="Arial" w:cs="Arial"/>
          <w:bCs/>
        </w:rPr>
        <w:t>8</w:t>
      </w:r>
      <w:r w:rsidR="002560E5" w:rsidRPr="00DE6711">
        <w:rPr>
          <w:rFonts w:ascii="Arial" w:eastAsia="Times New Roman" w:hAnsi="Arial" w:cs="Arial"/>
          <w:bCs/>
        </w:rPr>
        <w:t xml:space="preserve"> February 2016</w:t>
      </w:r>
      <w:bookmarkStart w:id="0" w:name="_GoBack"/>
      <w:bookmarkEnd w:id="0"/>
    </w:p>
    <w:p w:rsidR="002560E5" w:rsidRPr="00DE6711" w:rsidRDefault="002560E5" w:rsidP="00704C4F">
      <w:pPr>
        <w:shd w:val="clear" w:color="auto" w:fill="FFFFFF"/>
        <w:spacing w:after="0" w:line="240" w:lineRule="auto"/>
        <w:contextualSpacing/>
        <w:outlineLvl w:val="2"/>
        <w:rPr>
          <w:rFonts w:ascii="Arial" w:eastAsia="Times New Roman" w:hAnsi="Arial" w:cs="Arial"/>
          <w:bCs/>
        </w:rPr>
      </w:pPr>
    </w:p>
    <w:p w:rsidR="002560E5" w:rsidRPr="00DE6711" w:rsidRDefault="002560E5" w:rsidP="00704C4F">
      <w:pPr>
        <w:shd w:val="clear" w:color="auto" w:fill="FFFFFF"/>
        <w:spacing w:after="0" w:line="240" w:lineRule="auto"/>
        <w:contextualSpacing/>
        <w:outlineLvl w:val="2"/>
        <w:rPr>
          <w:rFonts w:ascii="Arial" w:eastAsia="Times New Roman" w:hAnsi="Arial" w:cs="Arial"/>
          <w:bCs/>
        </w:rPr>
      </w:pPr>
      <w:r w:rsidRPr="00DE6711">
        <w:rPr>
          <w:rFonts w:ascii="Arial" w:eastAsia="Times New Roman" w:hAnsi="Arial" w:cs="Arial"/>
          <w:bCs/>
        </w:rPr>
        <w:t>Dear Editorial Board,</w:t>
      </w:r>
    </w:p>
    <w:p w:rsidR="002560E5" w:rsidRPr="00DE6711" w:rsidRDefault="002560E5" w:rsidP="00704C4F">
      <w:pPr>
        <w:shd w:val="clear" w:color="auto" w:fill="FFFFFF"/>
        <w:spacing w:after="0" w:line="240" w:lineRule="auto"/>
        <w:contextualSpacing/>
        <w:outlineLvl w:val="2"/>
        <w:rPr>
          <w:rFonts w:ascii="Arial" w:eastAsia="Times New Roman" w:hAnsi="Arial" w:cs="Arial"/>
          <w:bCs/>
        </w:rPr>
      </w:pPr>
    </w:p>
    <w:p w:rsidR="002560E5" w:rsidRPr="00DE6711" w:rsidRDefault="002560E5" w:rsidP="00704C4F">
      <w:pPr>
        <w:shd w:val="clear" w:color="auto" w:fill="FFFFFF"/>
        <w:spacing w:after="0" w:line="240" w:lineRule="auto"/>
        <w:contextualSpacing/>
        <w:outlineLvl w:val="2"/>
        <w:rPr>
          <w:rFonts w:ascii="Arial" w:eastAsia="Times New Roman" w:hAnsi="Arial" w:cs="Arial"/>
          <w:bCs/>
        </w:rPr>
      </w:pPr>
      <w:r w:rsidRPr="00DE6711">
        <w:rPr>
          <w:rFonts w:ascii="Arial" w:eastAsia="Times New Roman" w:hAnsi="Arial" w:cs="Arial"/>
          <w:bCs/>
        </w:rPr>
        <w:t xml:space="preserve">Please find below my response and rebuttal to the Editor and reviewer comments </w:t>
      </w:r>
      <w:r w:rsidR="00E76AE8" w:rsidRPr="00DE6711">
        <w:rPr>
          <w:rFonts w:ascii="Arial" w:eastAsia="Times New Roman" w:hAnsi="Arial" w:cs="Arial"/>
          <w:bCs/>
        </w:rPr>
        <w:t>for</w:t>
      </w:r>
      <w:r w:rsidRPr="00DE6711">
        <w:rPr>
          <w:rFonts w:ascii="Arial" w:eastAsia="Times New Roman" w:hAnsi="Arial" w:cs="Arial"/>
          <w:bCs/>
        </w:rPr>
        <w:t xml:space="preserve"> my manuscript "Response diversity of free-floating plants to nutrient stoichiometry and temperature: Growth and turion formation." My responses to individual comments are in red text.  </w:t>
      </w:r>
    </w:p>
    <w:p w:rsidR="00B87080" w:rsidRPr="00DE6711" w:rsidRDefault="00B87080" w:rsidP="00704C4F">
      <w:pPr>
        <w:shd w:val="clear" w:color="auto" w:fill="FFFFFF"/>
        <w:spacing w:after="0" w:line="240" w:lineRule="auto"/>
        <w:contextualSpacing/>
        <w:outlineLvl w:val="2"/>
        <w:rPr>
          <w:rFonts w:ascii="Arial" w:eastAsia="Times New Roman" w:hAnsi="Arial" w:cs="Arial"/>
          <w:bCs/>
        </w:rPr>
      </w:pPr>
    </w:p>
    <w:p w:rsidR="00B87080" w:rsidRPr="00DE6711" w:rsidRDefault="00B87080" w:rsidP="00704C4F">
      <w:pPr>
        <w:shd w:val="clear" w:color="auto" w:fill="FFFFFF"/>
        <w:spacing w:after="0" w:line="240" w:lineRule="auto"/>
        <w:contextualSpacing/>
        <w:outlineLvl w:val="2"/>
        <w:rPr>
          <w:rFonts w:ascii="Arial" w:eastAsia="Times New Roman" w:hAnsi="Arial" w:cs="Arial"/>
          <w:bCs/>
        </w:rPr>
      </w:pPr>
      <w:r w:rsidRPr="00DE6711">
        <w:rPr>
          <w:rFonts w:ascii="Arial" w:eastAsia="Times New Roman" w:hAnsi="Arial" w:cs="Arial"/>
          <w:bCs/>
        </w:rPr>
        <w:t xml:space="preserve">I feel that my revisions have sufficiently addressed the concerns and comments of the Editor and reviewer. </w:t>
      </w:r>
    </w:p>
    <w:p w:rsidR="00E76AE8" w:rsidRPr="00DE6711" w:rsidRDefault="00E76AE8" w:rsidP="00704C4F">
      <w:pPr>
        <w:shd w:val="clear" w:color="auto" w:fill="FFFFFF"/>
        <w:spacing w:after="0" w:line="240" w:lineRule="auto"/>
        <w:contextualSpacing/>
        <w:outlineLvl w:val="2"/>
        <w:rPr>
          <w:rFonts w:ascii="Arial" w:eastAsia="Times New Roman" w:hAnsi="Arial" w:cs="Arial"/>
          <w:bCs/>
        </w:rPr>
      </w:pPr>
    </w:p>
    <w:p w:rsidR="00E76AE8" w:rsidRPr="00DE6711" w:rsidRDefault="00E76AE8" w:rsidP="00704C4F">
      <w:pPr>
        <w:shd w:val="clear" w:color="auto" w:fill="FFFFFF"/>
        <w:spacing w:after="0" w:line="240" w:lineRule="auto"/>
        <w:contextualSpacing/>
        <w:outlineLvl w:val="2"/>
        <w:rPr>
          <w:rFonts w:ascii="Arial" w:eastAsia="Times New Roman" w:hAnsi="Arial" w:cs="Arial"/>
          <w:bCs/>
        </w:rPr>
      </w:pPr>
      <w:r w:rsidRPr="00DE6711">
        <w:rPr>
          <w:rFonts w:ascii="Arial" w:eastAsia="Times New Roman" w:hAnsi="Arial" w:cs="Arial"/>
          <w:bCs/>
        </w:rPr>
        <w:t xml:space="preserve">Thank you for your consideration of this manuscript for publication in </w:t>
      </w:r>
      <w:proofErr w:type="spellStart"/>
      <w:r w:rsidRPr="00DE6711">
        <w:rPr>
          <w:rFonts w:ascii="Arial" w:eastAsia="Times New Roman" w:hAnsi="Arial" w:cs="Arial"/>
          <w:bCs/>
        </w:rPr>
        <w:t>PeerJ</w:t>
      </w:r>
      <w:proofErr w:type="spellEnd"/>
      <w:r w:rsidRPr="00DE6711">
        <w:rPr>
          <w:rFonts w:ascii="Arial" w:eastAsia="Times New Roman" w:hAnsi="Arial" w:cs="Arial"/>
          <w:bCs/>
        </w:rPr>
        <w:t xml:space="preserve">. It has been a pleasure working with you. </w:t>
      </w:r>
    </w:p>
    <w:p w:rsidR="002560E5" w:rsidRPr="00DE6711" w:rsidRDefault="002560E5" w:rsidP="00704C4F">
      <w:pPr>
        <w:shd w:val="clear" w:color="auto" w:fill="FFFFFF"/>
        <w:spacing w:after="0" w:line="240" w:lineRule="auto"/>
        <w:contextualSpacing/>
        <w:outlineLvl w:val="2"/>
        <w:rPr>
          <w:rFonts w:ascii="Arial" w:eastAsia="Times New Roman" w:hAnsi="Arial" w:cs="Arial"/>
          <w:b/>
          <w:bCs/>
        </w:rPr>
      </w:pPr>
    </w:p>
    <w:p w:rsidR="002560E5" w:rsidRPr="00DE6711" w:rsidRDefault="002560E5" w:rsidP="00704C4F">
      <w:pPr>
        <w:shd w:val="clear" w:color="auto" w:fill="FFFFFF"/>
        <w:spacing w:after="0" w:line="240" w:lineRule="auto"/>
        <w:contextualSpacing/>
        <w:outlineLvl w:val="2"/>
        <w:rPr>
          <w:rFonts w:ascii="Arial" w:eastAsia="Times New Roman" w:hAnsi="Arial" w:cs="Arial"/>
          <w:bCs/>
        </w:rPr>
      </w:pPr>
      <w:r w:rsidRPr="00DE6711">
        <w:rPr>
          <w:rFonts w:ascii="Arial" w:eastAsia="Times New Roman" w:hAnsi="Arial" w:cs="Arial"/>
          <w:bCs/>
        </w:rPr>
        <w:t>Best,</w:t>
      </w:r>
    </w:p>
    <w:p w:rsidR="002560E5" w:rsidRPr="00DE6711" w:rsidRDefault="002560E5" w:rsidP="00704C4F">
      <w:pPr>
        <w:shd w:val="clear" w:color="auto" w:fill="FFFFFF"/>
        <w:spacing w:after="0" w:line="240" w:lineRule="auto"/>
        <w:contextualSpacing/>
        <w:outlineLvl w:val="2"/>
        <w:rPr>
          <w:rFonts w:ascii="Arial" w:eastAsia="Times New Roman" w:hAnsi="Arial" w:cs="Arial"/>
          <w:bCs/>
        </w:rPr>
      </w:pPr>
      <w:r w:rsidRPr="00DE6711">
        <w:rPr>
          <w:rFonts w:ascii="Arial" w:eastAsia="Times New Roman" w:hAnsi="Arial" w:cs="Arial"/>
          <w:bCs/>
        </w:rPr>
        <w:t xml:space="preserve">Michael J. McCann, Ph.D. </w:t>
      </w:r>
    </w:p>
    <w:p w:rsidR="002560E5" w:rsidRPr="00DE6711" w:rsidRDefault="002560E5">
      <w:pPr>
        <w:rPr>
          <w:rFonts w:ascii="Arial" w:eastAsia="Times New Roman" w:hAnsi="Arial" w:cs="Arial"/>
          <w:b/>
          <w:bCs/>
        </w:rPr>
      </w:pPr>
      <w:r w:rsidRPr="00DE6711">
        <w:rPr>
          <w:rFonts w:ascii="Arial" w:eastAsia="Times New Roman" w:hAnsi="Arial" w:cs="Arial"/>
          <w:b/>
          <w:bCs/>
        </w:rPr>
        <w:br w:type="page"/>
      </w:r>
    </w:p>
    <w:p w:rsidR="00C63783" w:rsidRPr="002560E5" w:rsidRDefault="00C63783" w:rsidP="00704C4F">
      <w:pPr>
        <w:shd w:val="clear" w:color="auto" w:fill="FFFFFF"/>
        <w:spacing w:after="0" w:line="240" w:lineRule="auto"/>
        <w:contextualSpacing/>
        <w:outlineLvl w:val="2"/>
        <w:rPr>
          <w:rFonts w:ascii="Arial" w:eastAsia="Times New Roman" w:hAnsi="Arial" w:cs="Arial"/>
          <w:b/>
          <w:bCs/>
          <w:color w:val="444444"/>
          <w:sz w:val="24"/>
          <w:szCs w:val="27"/>
        </w:rPr>
      </w:pPr>
      <w:r w:rsidRPr="002560E5">
        <w:rPr>
          <w:rFonts w:ascii="Arial" w:eastAsia="Times New Roman" w:hAnsi="Arial" w:cs="Arial"/>
          <w:b/>
          <w:bCs/>
          <w:color w:val="444444"/>
          <w:sz w:val="24"/>
          <w:szCs w:val="27"/>
        </w:rPr>
        <w:lastRenderedPageBreak/>
        <w:t>Reviewer 1 (Jeff Hartman)</w:t>
      </w:r>
    </w:p>
    <w:p w:rsidR="002560E5" w:rsidRPr="002560E5" w:rsidRDefault="002560E5" w:rsidP="00704C4F">
      <w:pPr>
        <w:shd w:val="clear" w:color="auto" w:fill="FFFFFF"/>
        <w:spacing w:after="0" w:line="240" w:lineRule="auto"/>
        <w:contextualSpacing/>
        <w:outlineLvl w:val="2"/>
        <w:rPr>
          <w:rFonts w:ascii="Arial" w:eastAsia="Times New Roman" w:hAnsi="Arial" w:cs="Arial"/>
          <w:b/>
          <w:bCs/>
          <w:color w:val="444444"/>
          <w:sz w:val="24"/>
          <w:szCs w:val="27"/>
        </w:rPr>
      </w:pPr>
    </w:p>
    <w:p w:rsidR="00C63783" w:rsidRPr="002560E5" w:rsidRDefault="00C63783" w:rsidP="00704C4F">
      <w:pPr>
        <w:shd w:val="clear" w:color="auto" w:fill="FFFFFF"/>
        <w:spacing w:after="0" w:line="240" w:lineRule="auto"/>
        <w:contextualSpacing/>
        <w:outlineLvl w:val="3"/>
        <w:rPr>
          <w:rFonts w:ascii="Arial" w:eastAsia="Times New Roman" w:hAnsi="Arial" w:cs="Arial"/>
          <w:b/>
          <w:bCs/>
          <w:color w:val="444444"/>
          <w:sz w:val="20"/>
          <w:szCs w:val="21"/>
        </w:rPr>
      </w:pPr>
      <w:r w:rsidRPr="002560E5">
        <w:rPr>
          <w:rFonts w:ascii="Arial" w:eastAsia="Times New Roman" w:hAnsi="Arial" w:cs="Arial"/>
          <w:b/>
          <w:bCs/>
          <w:color w:val="444444"/>
          <w:sz w:val="20"/>
          <w:szCs w:val="21"/>
        </w:rPr>
        <w:t>Basic reporting</w:t>
      </w:r>
    </w:p>
    <w:p w:rsidR="00C63783"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 The author would benefit from citing a study from 2015 on the relative in vitro growth rates of duckweed (Ziegler et al. 2015 Plant Biology).</w:t>
      </w:r>
    </w:p>
    <w:p w:rsidR="00E76AE8" w:rsidRPr="00E76AE8" w:rsidRDefault="00E76AE8" w:rsidP="00704C4F">
      <w:pPr>
        <w:shd w:val="clear" w:color="auto" w:fill="FFFFFF"/>
        <w:spacing w:after="0" w:line="240" w:lineRule="auto"/>
        <w:contextualSpacing/>
        <w:rPr>
          <w:rFonts w:ascii="Arial" w:eastAsia="Times New Roman" w:hAnsi="Arial" w:cs="Arial"/>
          <w:color w:val="FF0000"/>
          <w:sz w:val="20"/>
          <w:szCs w:val="21"/>
        </w:rPr>
      </w:pPr>
      <w:r>
        <w:rPr>
          <w:rFonts w:ascii="Arial" w:eastAsia="Times New Roman" w:hAnsi="Arial" w:cs="Arial"/>
          <w:b/>
          <w:color w:val="FF0000"/>
          <w:sz w:val="20"/>
          <w:szCs w:val="21"/>
        </w:rPr>
        <w:t xml:space="preserve">Response: </w:t>
      </w:r>
      <w:r>
        <w:rPr>
          <w:rFonts w:ascii="Arial" w:eastAsia="Times New Roman" w:hAnsi="Arial" w:cs="Arial"/>
          <w:color w:val="FF0000"/>
          <w:sz w:val="20"/>
          <w:szCs w:val="21"/>
        </w:rPr>
        <w:t xml:space="preserve">Agreed. </w:t>
      </w:r>
      <w:proofErr w:type="spellStart"/>
      <w:r>
        <w:rPr>
          <w:rFonts w:ascii="Arial" w:eastAsia="Times New Roman" w:hAnsi="Arial" w:cs="Arial"/>
          <w:color w:val="FF0000"/>
          <w:sz w:val="20"/>
          <w:szCs w:val="21"/>
        </w:rPr>
        <w:t>Zielger</w:t>
      </w:r>
      <w:proofErr w:type="spellEnd"/>
      <w:r>
        <w:rPr>
          <w:rFonts w:ascii="Arial" w:eastAsia="Times New Roman" w:hAnsi="Arial" w:cs="Arial"/>
          <w:color w:val="FF0000"/>
          <w:sz w:val="20"/>
          <w:szCs w:val="21"/>
        </w:rPr>
        <w:t xml:space="preserve"> et al. 2015 </w:t>
      </w:r>
      <w:r w:rsidR="00EC1ACE">
        <w:rPr>
          <w:rFonts w:ascii="Arial" w:eastAsia="Times New Roman" w:hAnsi="Arial" w:cs="Arial"/>
          <w:color w:val="FF0000"/>
          <w:sz w:val="20"/>
          <w:szCs w:val="21"/>
        </w:rPr>
        <w:t>is now</w:t>
      </w:r>
      <w:r>
        <w:rPr>
          <w:rFonts w:ascii="Arial" w:eastAsia="Times New Roman" w:hAnsi="Arial" w:cs="Arial"/>
          <w:color w:val="FF0000"/>
          <w:sz w:val="20"/>
          <w:szCs w:val="21"/>
        </w:rPr>
        <w:t xml:space="preserve"> cited in the Introduction </w:t>
      </w:r>
      <w:r w:rsidR="00DE6711">
        <w:rPr>
          <w:rFonts w:ascii="Arial" w:eastAsia="Times New Roman" w:hAnsi="Arial" w:cs="Arial"/>
          <w:color w:val="FF0000"/>
          <w:sz w:val="20"/>
          <w:szCs w:val="21"/>
        </w:rPr>
        <w:t xml:space="preserve">(line 45) </w:t>
      </w:r>
      <w:r>
        <w:rPr>
          <w:rFonts w:ascii="Arial" w:eastAsia="Times New Roman" w:hAnsi="Arial" w:cs="Arial"/>
          <w:color w:val="FF0000"/>
          <w:sz w:val="20"/>
          <w:szCs w:val="21"/>
        </w:rPr>
        <w:t>and Discussion</w:t>
      </w:r>
      <w:r w:rsidR="00DE6711">
        <w:rPr>
          <w:rFonts w:ascii="Arial" w:eastAsia="Times New Roman" w:hAnsi="Arial" w:cs="Arial"/>
          <w:color w:val="FF0000"/>
          <w:sz w:val="20"/>
          <w:szCs w:val="21"/>
        </w:rPr>
        <w:t xml:space="preserve"> (line 38</w:t>
      </w:r>
      <w:r w:rsidR="00307782">
        <w:rPr>
          <w:rFonts w:ascii="Arial" w:eastAsia="Times New Roman" w:hAnsi="Arial" w:cs="Arial"/>
          <w:color w:val="FF0000"/>
          <w:sz w:val="20"/>
          <w:szCs w:val="21"/>
        </w:rPr>
        <w:t>0</w:t>
      </w:r>
      <w:r w:rsidR="00DE6711">
        <w:rPr>
          <w:rFonts w:ascii="Arial" w:eastAsia="Times New Roman" w:hAnsi="Arial" w:cs="Arial"/>
          <w:color w:val="FF0000"/>
          <w:sz w:val="20"/>
          <w:szCs w:val="21"/>
        </w:rPr>
        <w:t>)</w:t>
      </w:r>
      <w:r>
        <w:rPr>
          <w:rFonts w:ascii="Arial" w:eastAsia="Times New Roman" w:hAnsi="Arial" w:cs="Arial"/>
          <w:color w:val="FF0000"/>
          <w:sz w:val="20"/>
          <w:szCs w:val="21"/>
        </w:rPr>
        <w:t xml:space="preserve">. </w:t>
      </w:r>
    </w:p>
    <w:p w:rsidR="00704C4F" w:rsidRPr="002560E5" w:rsidRDefault="00704C4F" w:rsidP="00704C4F">
      <w:pPr>
        <w:shd w:val="clear" w:color="auto" w:fill="FFFFFF"/>
        <w:spacing w:after="0" w:line="240" w:lineRule="auto"/>
        <w:contextualSpacing/>
        <w:rPr>
          <w:rFonts w:ascii="Arial" w:eastAsia="Times New Roman" w:hAnsi="Arial" w:cs="Arial"/>
          <w:color w:val="444444"/>
          <w:sz w:val="20"/>
          <w:szCs w:val="21"/>
        </w:rPr>
      </w:pPr>
    </w:p>
    <w:p w:rsidR="00C63783" w:rsidRPr="002560E5" w:rsidRDefault="00C63783" w:rsidP="00704C4F">
      <w:pPr>
        <w:shd w:val="clear" w:color="auto" w:fill="FFFFFF"/>
        <w:spacing w:after="0" w:line="240" w:lineRule="auto"/>
        <w:contextualSpacing/>
        <w:outlineLvl w:val="3"/>
        <w:rPr>
          <w:rFonts w:ascii="Arial" w:eastAsia="Times New Roman" w:hAnsi="Arial" w:cs="Arial"/>
          <w:b/>
          <w:bCs/>
          <w:color w:val="444444"/>
          <w:sz w:val="20"/>
          <w:szCs w:val="21"/>
        </w:rPr>
      </w:pPr>
      <w:r w:rsidRPr="002560E5">
        <w:rPr>
          <w:rFonts w:ascii="Arial" w:eastAsia="Times New Roman" w:hAnsi="Arial" w:cs="Arial"/>
          <w:b/>
          <w:bCs/>
          <w:color w:val="444444"/>
          <w:sz w:val="20"/>
          <w:szCs w:val="21"/>
        </w:rPr>
        <w:t>Experimental design</w:t>
      </w:r>
    </w:p>
    <w:p w:rsidR="00E76AE8" w:rsidRPr="00E76AE8"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 xml:space="preserve">- The author should explain why the replicates for </w:t>
      </w:r>
      <w:proofErr w:type="spellStart"/>
      <w:r w:rsidRPr="002560E5">
        <w:rPr>
          <w:rFonts w:ascii="Arial" w:eastAsia="Times New Roman" w:hAnsi="Arial" w:cs="Arial"/>
          <w:color w:val="444444"/>
          <w:sz w:val="20"/>
          <w:szCs w:val="21"/>
        </w:rPr>
        <w:t>Exp</w:t>
      </w:r>
      <w:proofErr w:type="spellEnd"/>
      <w:r w:rsidRPr="002560E5">
        <w:rPr>
          <w:rFonts w:ascii="Arial" w:eastAsia="Times New Roman" w:hAnsi="Arial" w:cs="Arial"/>
          <w:color w:val="444444"/>
          <w:sz w:val="20"/>
          <w:szCs w:val="21"/>
        </w:rPr>
        <w:t xml:space="preserve"> I and II different. Briefly explaining the reasoning is sufficient.</w:t>
      </w:r>
      <w:r w:rsidRPr="002560E5">
        <w:rPr>
          <w:rFonts w:ascii="Arial" w:eastAsia="Times New Roman" w:hAnsi="Arial" w:cs="Arial"/>
          <w:color w:val="444444"/>
          <w:sz w:val="20"/>
          <w:szCs w:val="21"/>
        </w:rPr>
        <w:br/>
      </w:r>
      <w:r w:rsidR="00E76AE8">
        <w:rPr>
          <w:rFonts w:ascii="Arial" w:eastAsia="Times New Roman" w:hAnsi="Arial" w:cs="Arial"/>
          <w:b/>
          <w:color w:val="FF0000"/>
          <w:sz w:val="20"/>
          <w:szCs w:val="21"/>
        </w:rPr>
        <w:t xml:space="preserve">Response: </w:t>
      </w:r>
      <w:r w:rsidR="00E76AE8">
        <w:rPr>
          <w:rFonts w:ascii="Arial" w:eastAsia="Times New Roman" w:hAnsi="Arial" w:cs="Arial"/>
          <w:color w:val="FF0000"/>
          <w:sz w:val="20"/>
          <w:szCs w:val="21"/>
        </w:rPr>
        <w:t>This was addressed in the Methods. Line reads: “</w:t>
      </w:r>
      <w:r w:rsidR="00E76AE8" w:rsidRPr="00E76AE8">
        <w:rPr>
          <w:rFonts w:ascii="Arial" w:eastAsia="Times New Roman" w:hAnsi="Arial" w:cs="Arial"/>
          <w:color w:val="FF0000"/>
          <w:sz w:val="20"/>
          <w:szCs w:val="21"/>
        </w:rPr>
        <w:t xml:space="preserve">A smaller number of replicates per each treatment combination (6 vs. 8 replicates) </w:t>
      </w:r>
      <w:proofErr w:type="gramStart"/>
      <w:r w:rsidR="00E76AE8" w:rsidRPr="00E76AE8">
        <w:rPr>
          <w:rFonts w:ascii="Arial" w:eastAsia="Times New Roman" w:hAnsi="Arial" w:cs="Arial"/>
          <w:color w:val="FF0000"/>
          <w:sz w:val="20"/>
          <w:szCs w:val="21"/>
        </w:rPr>
        <w:t>was</w:t>
      </w:r>
      <w:proofErr w:type="gramEnd"/>
      <w:r w:rsidR="00E76AE8" w:rsidRPr="00E76AE8">
        <w:rPr>
          <w:rFonts w:ascii="Arial" w:eastAsia="Times New Roman" w:hAnsi="Arial" w:cs="Arial"/>
          <w:color w:val="FF0000"/>
          <w:sz w:val="20"/>
          <w:szCs w:val="21"/>
        </w:rPr>
        <w:t xml:space="preserve"> used in this experiment because of the relatively low variance observed in Experiment I.</w:t>
      </w:r>
      <w:r w:rsidR="00E76AE8">
        <w:rPr>
          <w:rFonts w:ascii="Arial" w:eastAsia="Times New Roman" w:hAnsi="Arial" w:cs="Arial"/>
          <w:color w:val="FF0000"/>
          <w:sz w:val="20"/>
          <w:szCs w:val="21"/>
        </w:rPr>
        <w:t>”</w:t>
      </w:r>
      <w:r w:rsidR="00DE6711">
        <w:rPr>
          <w:rFonts w:ascii="Arial" w:eastAsia="Times New Roman" w:hAnsi="Arial" w:cs="Arial"/>
          <w:color w:val="FF0000"/>
          <w:sz w:val="20"/>
          <w:szCs w:val="21"/>
        </w:rPr>
        <w:t xml:space="preserve"> (</w:t>
      </w:r>
      <w:proofErr w:type="gramStart"/>
      <w:r w:rsidR="00DE6711">
        <w:rPr>
          <w:rFonts w:ascii="Arial" w:eastAsia="Times New Roman" w:hAnsi="Arial" w:cs="Arial"/>
          <w:color w:val="FF0000"/>
          <w:sz w:val="20"/>
          <w:szCs w:val="21"/>
        </w:rPr>
        <w:t>line</w:t>
      </w:r>
      <w:proofErr w:type="gramEnd"/>
      <w:r w:rsidR="00DE6711">
        <w:rPr>
          <w:rFonts w:ascii="Arial" w:eastAsia="Times New Roman" w:hAnsi="Arial" w:cs="Arial"/>
          <w:color w:val="FF0000"/>
          <w:sz w:val="20"/>
          <w:szCs w:val="21"/>
        </w:rPr>
        <w:t xml:space="preserve"> 14</w:t>
      </w:r>
      <w:r w:rsidR="00307782">
        <w:rPr>
          <w:rFonts w:ascii="Arial" w:eastAsia="Times New Roman" w:hAnsi="Arial" w:cs="Arial"/>
          <w:color w:val="FF0000"/>
          <w:sz w:val="20"/>
          <w:szCs w:val="21"/>
        </w:rPr>
        <w:t>1</w:t>
      </w:r>
      <w:r w:rsidR="00DE6711">
        <w:rPr>
          <w:rFonts w:ascii="Arial" w:eastAsia="Times New Roman" w:hAnsi="Arial" w:cs="Arial"/>
          <w:color w:val="FF0000"/>
          <w:sz w:val="20"/>
          <w:szCs w:val="21"/>
        </w:rPr>
        <w:t>)</w:t>
      </w:r>
    </w:p>
    <w:p w:rsidR="00C63783"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br/>
        <w:t xml:space="preserve">- Author needs to explain why plants were grown at 30 C in Experiment II, and not at the range of temperature as in </w:t>
      </w:r>
      <w:proofErr w:type="spellStart"/>
      <w:r w:rsidRPr="002560E5">
        <w:rPr>
          <w:rFonts w:ascii="Arial" w:eastAsia="Times New Roman" w:hAnsi="Arial" w:cs="Arial"/>
          <w:color w:val="444444"/>
          <w:sz w:val="20"/>
          <w:szCs w:val="21"/>
        </w:rPr>
        <w:t>Exp</w:t>
      </w:r>
      <w:proofErr w:type="spellEnd"/>
      <w:r w:rsidRPr="002560E5">
        <w:rPr>
          <w:rFonts w:ascii="Arial" w:eastAsia="Times New Roman" w:hAnsi="Arial" w:cs="Arial"/>
          <w:color w:val="444444"/>
          <w:sz w:val="20"/>
          <w:szCs w:val="21"/>
        </w:rPr>
        <w:t xml:space="preserve"> I. Although maximum growth rates was the stated reasoning, the author states in the Discussion that species had similar growth rates under high temperatures, and species differences were more likely to be recorded under lower temperatures. I was curious as to why a range of temperatures with various nutrient </w:t>
      </w:r>
      <w:proofErr w:type="spellStart"/>
      <w:r w:rsidRPr="002560E5">
        <w:rPr>
          <w:rFonts w:ascii="Arial" w:eastAsia="Times New Roman" w:hAnsi="Arial" w:cs="Arial"/>
          <w:color w:val="444444"/>
          <w:sz w:val="20"/>
          <w:szCs w:val="21"/>
        </w:rPr>
        <w:t>stoichiometries</w:t>
      </w:r>
      <w:proofErr w:type="spellEnd"/>
      <w:r w:rsidRPr="002560E5">
        <w:rPr>
          <w:rFonts w:ascii="Arial" w:eastAsia="Times New Roman" w:hAnsi="Arial" w:cs="Arial"/>
          <w:color w:val="444444"/>
          <w:sz w:val="20"/>
          <w:szCs w:val="21"/>
        </w:rPr>
        <w:t xml:space="preserve"> was not used in </w:t>
      </w:r>
      <w:proofErr w:type="spellStart"/>
      <w:r w:rsidRPr="002560E5">
        <w:rPr>
          <w:rFonts w:ascii="Arial" w:eastAsia="Times New Roman" w:hAnsi="Arial" w:cs="Arial"/>
          <w:color w:val="444444"/>
          <w:sz w:val="20"/>
          <w:szCs w:val="21"/>
        </w:rPr>
        <w:t>Exp</w:t>
      </w:r>
      <w:proofErr w:type="spellEnd"/>
      <w:r w:rsidRPr="002560E5">
        <w:rPr>
          <w:rFonts w:ascii="Arial" w:eastAsia="Times New Roman" w:hAnsi="Arial" w:cs="Arial"/>
          <w:color w:val="444444"/>
          <w:sz w:val="20"/>
          <w:szCs w:val="21"/>
        </w:rPr>
        <w:t xml:space="preserve"> II, and I expected a single experiment combining the nutrient combinations and temperatures, which would essentially be </w:t>
      </w:r>
      <w:proofErr w:type="spellStart"/>
      <w:r w:rsidRPr="002560E5">
        <w:rPr>
          <w:rFonts w:ascii="Arial" w:eastAsia="Times New Roman" w:hAnsi="Arial" w:cs="Arial"/>
          <w:color w:val="444444"/>
          <w:sz w:val="20"/>
          <w:szCs w:val="21"/>
        </w:rPr>
        <w:t>Exp</w:t>
      </w:r>
      <w:proofErr w:type="spellEnd"/>
      <w:r w:rsidRPr="002560E5">
        <w:rPr>
          <w:rFonts w:ascii="Arial" w:eastAsia="Times New Roman" w:hAnsi="Arial" w:cs="Arial"/>
          <w:color w:val="444444"/>
          <w:sz w:val="20"/>
          <w:szCs w:val="21"/>
        </w:rPr>
        <w:t xml:space="preserve"> I and II together. I was unclear as to why these studies were conducted in two separate experiments, and I think more justification is needed.</w:t>
      </w:r>
    </w:p>
    <w:p w:rsidR="00E76AE8" w:rsidRDefault="00E76AE8" w:rsidP="00704C4F">
      <w:pPr>
        <w:shd w:val="clear" w:color="auto" w:fill="FFFFFF"/>
        <w:spacing w:after="0" w:line="240" w:lineRule="auto"/>
        <w:contextualSpacing/>
        <w:rPr>
          <w:rFonts w:ascii="Arial" w:eastAsia="Times New Roman" w:hAnsi="Arial" w:cs="Arial"/>
          <w:color w:val="FF0000"/>
          <w:sz w:val="20"/>
          <w:szCs w:val="21"/>
        </w:rPr>
      </w:pPr>
      <w:r>
        <w:rPr>
          <w:rFonts w:ascii="Arial" w:eastAsia="Times New Roman" w:hAnsi="Arial" w:cs="Arial"/>
          <w:b/>
          <w:color w:val="FF0000"/>
          <w:sz w:val="20"/>
          <w:szCs w:val="21"/>
        </w:rPr>
        <w:t xml:space="preserve">Response: </w:t>
      </w:r>
      <w:r>
        <w:rPr>
          <w:rFonts w:ascii="Arial" w:eastAsia="Times New Roman" w:hAnsi="Arial" w:cs="Arial"/>
          <w:color w:val="FF0000"/>
          <w:sz w:val="20"/>
          <w:szCs w:val="21"/>
        </w:rPr>
        <w:t>This was addressed in the Methods.</w:t>
      </w:r>
    </w:p>
    <w:p w:rsidR="00E76AE8" w:rsidRDefault="00E76AE8" w:rsidP="00704C4F">
      <w:pPr>
        <w:shd w:val="clear" w:color="auto" w:fill="FFFFFF"/>
        <w:spacing w:after="0" w:line="240" w:lineRule="auto"/>
        <w:contextualSpacing/>
        <w:rPr>
          <w:rFonts w:ascii="Arial" w:eastAsia="Times New Roman" w:hAnsi="Arial" w:cs="Arial"/>
          <w:color w:val="FF0000"/>
          <w:sz w:val="20"/>
          <w:szCs w:val="21"/>
        </w:rPr>
      </w:pPr>
    </w:p>
    <w:p w:rsidR="00DE6711" w:rsidRDefault="00DE6711" w:rsidP="00704C4F">
      <w:pPr>
        <w:shd w:val="clear" w:color="auto" w:fill="FFFFFF"/>
        <w:spacing w:after="0" w:line="240" w:lineRule="auto"/>
        <w:contextualSpacing/>
        <w:rPr>
          <w:rFonts w:ascii="Arial" w:eastAsia="Times New Roman" w:hAnsi="Arial" w:cs="Arial"/>
          <w:color w:val="FF0000"/>
          <w:sz w:val="20"/>
          <w:szCs w:val="21"/>
        </w:rPr>
      </w:pPr>
      <w:r>
        <w:rPr>
          <w:rFonts w:ascii="Arial" w:eastAsia="Times New Roman" w:hAnsi="Arial" w:cs="Arial"/>
          <w:color w:val="FF0000"/>
          <w:sz w:val="20"/>
          <w:szCs w:val="21"/>
        </w:rPr>
        <w:t>Line 89</w:t>
      </w:r>
    </w:p>
    <w:p w:rsidR="00E76AE8" w:rsidRDefault="00E76AE8" w:rsidP="00704C4F">
      <w:pPr>
        <w:shd w:val="clear" w:color="auto" w:fill="FFFFFF"/>
        <w:spacing w:after="0" w:line="240" w:lineRule="auto"/>
        <w:contextualSpacing/>
        <w:rPr>
          <w:rFonts w:ascii="Arial" w:eastAsia="Times New Roman" w:hAnsi="Arial" w:cs="Arial"/>
          <w:color w:val="FF0000"/>
          <w:sz w:val="20"/>
          <w:szCs w:val="21"/>
        </w:rPr>
      </w:pPr>
      <w:r>
        <w:rPr>
          <w:rFonts w:ascii="Arial" w:eastAsia="Times New Roman" w:hAnsi="Arial" w:cs="Arial"/>
          <w:color w:val="FF0000"/>
          <w:sz w:val="20"/>
          <w:szCs w:val="21"/>
        </w:rPr>
        <w:t>“</w:t>
      </w:r>
      <w:r w:rsidRPr="00E76AE8">
        <w:rPr>
          <w:rFonts w:ascii="Arial" w:eastAsia="Times New Roman" w:hAnsi="Arial" w:cs="Arial"/>
          <w:color w:val="FF0000"/>
          <w:sz w:val="20"/>
          <w:szCs w:val="21"/>
        </w:rPr>
        <w:t xml:space="preserve">Although conducting a single, large experiment to determine the response to all environmental conditions of interest would have some advantages, I conducted two separate experiments to allow for a manageable amount of effort, </w:t>
      </w:r>
      <w:r>
        <w:rPr>
          <w:rFonts w:ascii="Arial" w:eastAsia="Times New Roman" w:hAnsi="Arial" w:cs="Arial"/>
          <w:color w:val="FF0000"/>
          <w:sz w:val="20"/>
          <w:szCs w:val="21"/>
        </w:rPr>
        <w:t>and</w:t>
      </w:r>
      <w:r w:rsidRPr="00E76AE8">
        <w:rPr>
          <w:rFonts w:ascii="Arial" w:eastAsia="Times New Roman" w:hAnsi="Arial" w:cs="Arial"/>
          <w:color w:val="FF0000"/>
          <w:sz w:val="20"/>
          <w:szCs w:val="21"/>
        </w:rPr>
        <w:t xml:space="preserve"> still maintaining </w:t>
      </w:r>
      <w:r>
        <w:rPr>
          <w:rFonts w:ascii="Arial" w:eastAsia="Times New Roman" w:hAnsi="Arial" w:cs="Arial"/>
          <w:color w:val="FF0000"/>
          <w:sz w:val="20"/>
          <w:szCs w:val="21"/>
        </w:rPr>
        <w:t>adequate</w:t>
      </w:r>
      <w:r w:rsidRPr="00E76AE8">
        <w:rPr>
          <w:rFonts w:ascii="Arial" w:eastAsia="Times New Roman" w:hAnsi="Arial" w:cs="Arial"/>
          <w:color w:val="FF0000"/>
          <w:sz w:val="20"/>
          <w:szCs w:val="21"/>
        </w:rPr>
        <w:t xml:space="preserve"> sample sizes in each experiment.</w:t>
      </w:r>
      <w:r>
        <w:rPr>
          <w:rFonts w:ascii="Arial" w:eastAsia="Times New Roman" w:hAnsi="Arial" w:cs="Arial"/>
          <w:color w:val="FF0000"/>
          <w:sz w:val="20"/>
          <w:szCs w:val="21"/>
        </w:rPr>
        <w:t>”</w:t>
      </w:r>
    </w:p>
    <w:p w:rsidR="00E76AE8" w:rsidRDefault="00E76AE8" w:rsidP="00704C4F">
      <w:pPr>
        <w:shd w:val="clear" w:color="auto" w:fill="FFFFFF"/>
        <w:spacing w:after="0" w:line="240" w:lineRule="auto"/>
        <w:contextualSpacing/>
        <w:rPr>
          <w:rFonts w:ascii="Arial" w:eastAsia="Times New Roman" w:hAnsi="Arial" w:cs="Arial"/>
          <w:color w:val="FF0000"/>
          <w:sz w:val="20"/>
          <w:szCs w:val="21"/>
        </w:rPr>
      </w:pPr>
    </w:p>
    <w:p w:rsidR="00DE6711" w:rsidRDefault="00DE6711" w:rsidP="00704C4F">
      <w:pPr>
        <w:shd w:val="clear" w:color="auto" w:fill="FFFFFF"/>
        <w:spacing w:after="0" w:line="240" w:lineRule="auto"/>
        <w:contextualSpacing/>
        <w:rPr>
          <w:rFonts w:ascii="Arial" w:eastAsia="Times New Roman" w:hAnsi="Arial" w:cs="Arial"/>
          <w:color w:val="FF0000"/>
          <w:sz w:val="20"/>
          <w:szCs w:val="21"/>
        </w:rPr>
      </w:pPr>
      <w:r>
        <w:rPr>
          <w:rFonts w:ascii="Arial" w:eastAsia="Times New Roman" w:hAnsi="Arial" w:cs="Arial"/>
          <w:color w:val="FF0000"/>
          <w:sz w:val="20"/>
          <w:szCs w:val="21"/>
        </w:rPr>
        <w:t>Line 14</w:t>
      </w:r>
      <w:r w:rsidR="00307782">
        <w:rPr>
          <w:rFonts w:ascii="Arial" w:eastAsia="Times New Roman" w:hAnsi="Arial" w:cs="Arial"/>
          <w:color w:val="FF0000"/>
          <w:sz w:val="20"/>
          <w:szCs w:val="21"/>
        </w:rPr>
        <w:t>4</w:t>
      </w:r>
    </w:p>
    <w:p w:rsidR="00E76AE8" w:rsidRPr="002560E5" w:rsidRDefault="00E76AE8" w:rsidP="00704C4F">
      <w:pPr>
        <w:shd w:val="clear" w:color="auto" w:fill="FFFFFF"/>
        <w:spacing w:after="0" w:line="240" w:lineRule="auto"/>
        <w:contextualSpacing/>
        <w:rPr>
          <w:rFonts w:ascii="Arial" w:eastAsia="Times New Roman" w:hAnsi="Arial" w:cs="Arial"/>
          <w:color w:val="444444"/>
          <w:sz w:val="20"/>
          <w:szCs w:val="21"/>
        </w:rPr>
      </w:pPr>
      <w:r>
        <w:rPr>
          <w:rFonts w:ascii="Arial" w:eastAsia="Times New Roman" w:hAnsi="Arial" w:cs="Arial"/>
          <w:color w:val="FF0000"/>
          <w:sz w:val="20"/>
          <w:szCs w:val="21"/>
        </w:rPr>
        <w:t>“</w:t>
      </w:r>
      <w:r w:rsidRPr="00E76AE8">
        <w:rPr>
          <w:rFonts w:ascii="Arial" w:eastAsia="Times New Roman" w:hAnsi="Arial" w:cs="Arial"/>
          <w:color w:val="FF0000"/>
          <w:sz w:val="20"/>
          <w:szCs w:val="21"/>
        </w:rPr>
        <w:t>Plants were grown at approximately 30°C, which had similar growth rates as the 24 °C treatment and resulted in the maximum growth rates in Experiment I. This temperature would ensure that only nutrient stoichiometry would limit plan</w:t>
      </w:r>
      <w:r>
        <w:rPr>
          <w:rFonts w:ascii="Arial" w:eastAsia="Times New Roman" w:hAnsi="Arial" w:cs="Arial"/>
          <w:color w:val="FF0000"/>
          <w:sz w:val="20"/>
          <w:szCs w:val="21"/>
        </w:rPr>
        <w:t xml:space="preserve">t growth in this experiment.” </w:t>
      </w:r>
    </w:p>
    <w:p w:rsidR="00704C4F" w:rsidRPr="002560E5" w:rsidRDefault="00704C4F" w:rsidP="00704C4F">
      <w:pPr>
        <w:shd w:val="clear" w:color="auto" w:fill="FFFFFF"/>
        <w:spacing w:after="0" w:line="240" w:lineRule="auto"/>
        <w:contextualSpacing/>
        <w:outlineLvl w:val="3"/>
        <w:rPr>
          <w:rFonts w:ascii="Arial" w:eastAsia="Times New Roman" w:hAnsi="Arial" w:cs="Arial"/>
          <w:b/>
          <w:bCs/>
          <w:color w:val="444444"/>
          <w:sz w:val="20"/>
          <w:szCs w:val="21"/>
        </w:rPr>
      </w:pPr>
    </w:p>
    <w:p w:rsidR="00C63783" w:rsidRPr="002560E5" w:rsidRDefault="00C63783" w:rsidP="00704C4F">
      <w:pPr>
        <w:shd w:val="clear" w:color="auto" w:fill="FFFFFF"/>
        <w:spacing w:after="0" w:line="240" w:lineRule="auto"/>
        <w:contextualSpacing/>
        <w:outlineLvl w:val="3"/>
        <w:rPr>
          <w:rFonts w:ascii="Arial" w:eastAsia="Times New Roman" w:hAnsi="Arial" w:cs="Arial"/>
          <w:b/>
          <w:bCs/>
          <w:color w:val="444444"/>
          <w:sz w:val="20"/>
          <w:szCs w:val="21"/>
        </w:rPr>
      </w:pPr>
      <w:r w:rsidRPr="002560E5">
        <w:rPr>
          <w:rFonts w:ascii="Arial" w:eastAsia="Times New Roman" w:hAnsi="Arial" w:cs="Arial"/>
          <w:b/>
          <w:bCs/>
          <w:color w:val="444444"/>
          <w:sz w:val="20"/>
          <w:szCs w:val="21"/>
        </w:rPr>
        <w:t>Validity of the findings</w:t>
      </w:r>
    </w:p>
    <w:p w:rsidR="00C63783" w:rsidRPr="002560E5"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 I think the author needs to address in the Discussion how the results may impact applied uses of floating plants. This argument was highlighted in the Introduction, and should be reflected in the Discussion/Conclusion as well. Speculation as to which species could be advantageous would be welcome. I think this was the biggest missing piece in the Discussion/Conclusion sections.</w:t>
      </w:r>
    </w:p>
    <w:p w:rsidR="00704C4F" w:rsidRPr="00E76AE8" w:rsidRDefault="00E76AE8" w:rsidP="00704C4F">
      <w:pPr>
        <w:shd w:val="clear" w:color="auto" w:fill="FFFFFF"/>
        <w:spacing w:after="0" w:line="240" w:lineRule="auto"/>
        <w:contextualSpacing/>
        <w:outlineLvl w:val="3"/>
        <w:rPr>
          <w:rFonts w:ascii="Arial" w:eastAsia="Times New Roman" w:hAnsi="Arial" w:cs="Arial"/>
          <w:bCs/>
          <w:color w:val="444444"/>
          <w:sz w:val="20"/>
          <w:szCs w:val="21"/>
        </w:rPr>
      </w:pPr>
      <w:r>
        <w:rPr>
          <w:rFonts w:ascii="Arial" w:eastAsia="Times New Roman" w:hAnsi="Arial" w:cs="Arial"/>
          <w:b/>
          <w:color w:val="FF0000"/>
          <w:sz w:val="20"/>
          <w:szCs w:val="21"/>
        </w:rPr>
        <w:t xml:space="preserve">Response: </w:t>
      </w:r>
      <w:r>
        <w:rPr>
          <w:rFonts w:ascii="Arial" w:eastAsia="Times New Roman" w:hAnsi="Arial" w:cs="Arial"/>
          <w:color w:val="FF0000"/>
          <w:sz w:val="20"/>
          <w:szCs w:val="21"/>
        </w:rPr>
        <w:t>par</w:t>
      </w:r>
      <w:r w:rsidR="00DE6711">
        <w:rPr>
          <w:rFonts w:ascii="Arial" w:eastAsia="Times New Roman" w:hAnsi="Arial" w:cs="Arial"/>
          <w:color w:val="FF0000"/>
          <w:sz w:val="20"/>
          <w:szCs w:val="21"/>
        </w:rPr>
        <w:t xml:space="preserve">agraph added to the Discussion (Line </w:t>
      </w:r>
      <w:r w:rsidR="00307782">
        <w:rPr>
          <w:rFonts w:ascii="Arial" w:eastAsia="Times New Roman" w:hAnsi="Arial" w:cs="Arial"/>
          <w:color w:val="FF0000"/>
          <w:sz w:val="20"/>
          <w:szCs w:val="21"/>
        </w:rPr>
        <w:t>299</w:t>
      </w:r>
      <w:r w:rsidR="00DE6711">
        <w:rPr>
          <w:rFonts w:ascii="Arial" w:eastAsia="Times New Roman" w:hAnsi="Arial" w:cs="Arial"/>
          <w:color w:val="FF0000"/>
          <w:sz w:val="20"/>
          <w:szCs w:val="21"/>
        </w:rPr>
        <w:t xml:space="preserve">). </w:t>
      </w:r>
    </w:p>
    <w:p w:rsidR="00E76AE8" w:rsidRPr="002560E5" w:rsidRDefault="00E76AE8" w:rsidP="00704C4F">
      <w:pPr>
        <w:shd w:val="clear" w:color="auto" w:fill="FFFFFF"/>
        <w:spacing w:after="0" w:line="240" w:lineRule="auto"/>
        <w:contextualSpacing/>
        <w:outlineLvl w:val="3"/>
        <w:rPr>
          <w:rFonts w:ascii="Arial" w:eastAsia="Times New Roman" w:hAnsi="Arial" w:cs="Arial"/>
          <w:b/>
          <w:bCs/>
          <w:color w:val="444444"/>
          <w:sz w:val="20"/>
          <w:szCs w:val="21"/>
        </w:rPr>
      </w:pPr>
    </w:p>
    <w:p w:rsidR="00C63783" w:rsidRPr="002560E5" w:rsidRDefault="00C63783" w:rsidP="00704C4F">
      <w:pPr>
        <w:shd w:val="clear" w:color="auto" w:fill="FFFFFF"/>
        <w:spacing w:after="0" w:line="240" w:lineRule="auto"/>
        <w:contextualSpacing/>
        <w:outlineLvl w:val="3"/>
        <w:rPr>
          <w:rFonts w:ascii="Arial" w:eastAsia="Times New Roman" w:hAnsi="Arial" w:cs="Arial"/>
          <w:b/>
          <w:bCs/>
          <w:color w:val="444444"/>
          <w:sz w:val="20"/>
          <w:szCs w:val="21"/>
        </w:rPr>
      </w:pPr>
      <w:r w:rsidRPr="002560E5">
        <w:rPr>
          <w:rFonts w:ascii="Arial" w:eastAsia="Times New Roman" w:hAnsi="Arial" w:cs="Arial"/>
          <w:b/>
          <w:bCs/>
          <w:color w:val="444444"/>
          <w:sz w:val="20"/>
          <w:szCs w:val="21"/>
        </w:rPr>
        <w:t>Comments for the author</w:t>
      </w:r>
    </w:p>
    <w:p w:rsidR="00C63783" w:rsidRPr="002560E5"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 Overall, this manuscript was very well written and easy to read.</w:t>
      </w:r>
      <w:r w:rsidRPr="002560E5">
        <w:rPr>
          <w:rFonts w:ascii="Arial" w:eastAsia="Times New Roman" w:hAnsi="Arial" w:cs="Arial"/>
          <w:color w:val="444444"/>
          <w:sz w:val="20"/>
          <w:szCs w:val="21"/>
        </w:rPr>
        <w:br/>
      </w:r>
      <w:r w:rsidRPr="002560E5">
        <w:rPr>
          <w:rFonts w:ascii="Arial" w:eastAsia="Times New Roman" w:hAnsi="Arial" w:cs="Arial"/>
          <w:color w:val="444444"/>
          <w:sz w:val="20"/>
          <w:szCs w:val="21"/>
        </w:rPr>
        <w:br/>
        <w:t>- Figures were easy to interpret, simplified, and relevant to the results.</w:t>
      </w:r>
      <w:r w:rsidRPr="002560E5">
        <w:rPr>
          <w:rFonts w:ascii="Arial" w:eastAsia="Times New Roman" w:hAnsi="Arial" w:cs="Arial"/>
          <w:color w:val="444444"/>
          <w:sz w:val="20"/>
          <w:szCs w:val="21"/>
        </w:rPr>
        <w:br/>
      </w:r>
      <w:r w:rsidRPr="002560E5">
        <w:rPr>
          <w:rFonts w:ascii="Arial" w:eastAsia="Times New Roman" w:hAnsi="Arial" w:cs="Arial"/>
          <w:color w:val="444444"/>
          <w:sz w:val="20"/>
          <w:szCs w:val="21"/>
        </w:rPr>
        <w:br/>
        <w:t>- I appreciated the clear explanation of methods in the appendices. </w:t>
      </w:r>
      <w:r w:rsidRPr="002560E5">
        <w:rPr>
          <w:rFonts w:ascii="Arial" w:eastAsia="Times New Roman" w:hAnsi="Arial" w:cs="Arial"/>
          <w:color w:val="444444"/>
          <w:sz w:val="20"/>
          <w:szCs w:val="21"/>
        </w:rPr>
        <w:br/>
      </w:r>
      <w:r w:rsidRPr="002560E5">
        <w:rPr>
          <w:rFonts w:ascii="Arial" w:eastAsia="Times New Roman" w:hAnsi="Arial" w:cs="Arial"/>
          <w:color w:val="444444"/>
          <w:sz w:val="20"/>
          <w:szCs w:val="21"/>
        </w:rPr>
        <w:br/>
        <w:t>- I have included an annotated PDF for briefer comments and edits.</w:t>
      </w:r>
    </w:p>
    <w:p w:rsidR="00704C4F" w:rsidRPr="002560E5" w:rsidRDefault="00704C4F" w:rsidP="00704C4F">
      <w:pPr>
        <w:shd w:val="clear" w:color="auto" w:fill="FFFFFF"/>
        <w:spacing w:after="0" w:line="240" w:lineRule="auto"/>
        <w:contextualSpacing/>
        <w:outlineLvl w:val="3"/>
        <w:rPr>
          <w:rFonts w:ascii="Arial" w:eastAsia="Times New Roman" w:hAnsi="Arial" w:cs="Arial"/>
          <w:b/>
          <w:bCs/>
          <w:color w:val="444444"/>
          <w:sz w:val="20"/>
          <w:szCs w:val="21"/>
        </w:rPr>
      </w:pPr>
    </w:p>
    <w:p w:rsidR="00C63783" w:rsidRPr="002560E5" w:rsidRDefault="00C63783" w:rsidP="00704C4F">
      <w:pPr>
        <w:shd w:val="clear" w:color="auto" w:fill="FFFFFF"/>
        <w:spacing w:after="0" w:line="240" w:lineRule="auto"/>
        <w:contextualSpacing/>
        <w:outlineLvl w:val="3"/>
        <w:rPr>
          <w:rFonts w:ascii="Arial" w:eastAsia="Times New Roman" w:hAnsi="Arial" w:cs="Arial"/>
          <w:b/>
          <w:bCs/>
          <w:color w:val="444444"/>
          <w:sz w:val="20"/>
          <w:szCs w:val="21"/>
        </w:rPr>
      </w:pPr>
      <w:r w:rsidRPr="002560E5">
        <w:rPr>
          <w:rFonts w:ascii="Arial" w:eastAsia="Times New Roman" w:hAnsi="Arial" w:cs="Arial"/>
          <w:b/>
          <w:bCs/>
          <w:color w:val="444444"/>
          <w:sz w:val="20"/>
          <w:szCs w:val="21"/>
        </w:rPr>
        <w:t>Annotated manuscript</w:t>
      </w:r>
    </w:p>
    <w:p w:rsidR="00C63783" w:rsidRPr="002560E5"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The reviewer has provided feedback as </w:t>
      </w:r>
      <w:hyperlink r:id="rId6" w:tgtFrame="_blank" w:history="1">
        <w:r w:rsidRPr="002560E5">
          <w:rPr>
            <w:rFonts w:ascii="Arial" w:eastAsia="Times New Roman" w:hAnsi="Arial" w:cs="Arial"/>
            <w:color w:val="1155CC"/>
            <w:sz w:val="20"/>
            <w:szCs w:val="21"/>
            <w:u w:val="single"/>
          </w:rPr>
          <w:t>annotations on the manuscript PDF</w:t>
        </w:r>
      </w:hyperlink>
      <w:r w:rsidRPr="002560E5">
        <w:rPr>
          <w:rFonts w:ascii="Arial" w:eastAsia="Times New Roman" w:hAnsi="Arial" w:cs="Arial"/>
          <w:color w:val="444444"/>
          <w:sz w:val="20"/>
          <w:szCs w:val="21"/>
        </w:rPr>
        <w:t>.</w:t>
      </w:r>
    </w:p>
    <w:p w:rsidR="00704C4F" w:rsidRPr="002560E5" w:rsidRDefault="00B87080">
      <w:pPr>
        <w:rPr>
          <w:rFonts w:ascii="Arial" w:eastAsia="Times New Roman" w:hAnsi="Arial" w:cs="Arial"/>
          <w:b/>
          <w:bCs/>
          <w:color w:val="444444"/>
          <w:sz w:val="24"/>
          <w:szCs w:val="27"/>
        </w:rPr>
      </w:pPr>
      <w:r w:rsidRPr="002560E5">
        <w:rPr>
          <w:rFonts w:ascii="Arial" w:eastAsia="Times New Roman" w:hAnsi="Arial" w:cs="Arial"/>
          <w:b/>
          <w:color w:val="FF0000"/>
          <w:sz w:val="20"/>
          <w:szCs w:val="21"/>
        </w:rPr>
        <w:t>Response:</w:t>
      </w:r>
      <w:r>
        <w:rPr>
          <w:rFonts w:ascii="Arial" w:eastAsia="Times New Roman" w:hAnsi="Arial" w:cs="Arial"/>
          <w:color w:val="FF0000"/>
          <w:sz w:val="20"/>
          <w:szCs w:val="21"/>
        </w:rPr>
        <w:t xml:space="preserve"> These minor changes are made in the text throughout. </w:t>
      </w:r>
      <w:r w:rsidR="00704C4F" w:rsidRPr="002560E5">
        <w:rPr>
          <w:rFonts w:ascii="Arial" w:eastAsia="Times New Roman" w:hAnsi="Arial" w:cs="Arial"/>
          <w:b/>
          <w:bCs/>
          <w:color w:val="444444"/>
          <w:sz w:val="24"/>
          <w:szCs w:val="27"/>
        </w:rPr>
        <w:br w:type="page"/>
      </w:r>
    </w:p>
    <w:p w:rsidR="00C63783" w:rsidRPr="002560E5" w:rsidRDefault="00C63783" w:rsidP="00704C4F">
      <w:pPr>
        <w:shd w:val="clear" w:color="auto" w:fill="FFFFFF"/>
        <w:spacing w:after="0" w:line="240" w:lineRule="auto"/>
        <w:contextualSpacing/>
        <w:outlineLvl w:val="2"/>
        <w:rPr>
          <w:rFonts w:ascii="Arial" w:eastAsia="Times New Roman" w:hAnsi="Arial" w:cs="Arial"/>
          <w:b/>
          <w:bCs/>
          <w:color w:val="444444"/>
          <w:sz w:val="24"/>
          <w:szCs w:val="27"/>
        </w:rPr>
      </w:pPr>
      <w:r w:rsidRPr="002560E5">
        <w:rPr>
          <w:rFonts w:ascii="Arial" w:eastAsia="Times New Roman" w:hAnsi="Arial" w:cs="Arial"/>
          <w:b/>
          <w:bCs/>
          <w:color w:val="444444"/>
          <w:sz w:val="24"/>
          <w:szCs w:val="27"/>
        </w:rPr>
        <w:lastRenderedPageBreak/>
        <w:t xml:space="preserve">Reviewer 2 (Phyllis </w:t>
      </w:r>
      <w:proofErr w:type="spellStart"/>
      <w:r w:rsidRPr="002560E5">
        <w:rPr>
          <w:rFonts w:ascii="Arial" w:eastAsia="Times New Roman" w:hAnsi="Arial" w:cs="Arial"/>
          <w:b/>
          <w:bCs/>
          <w:color w:val="444444"/>
          <w:sz w:val="24"/>
          <w:szCs w:val="27"/>
        </w:rPr>
        <w:t>Higley</w:t>
      </w:r>
      <w:proofErr w:type="spellEnd"/>
      <w:r w:rsidRPr="002560E5">
        <w:rPr>
          <w:rFonts w:ascii="Arial" w:eastAsia="Times New Roman" w:hAnsi="Arial" w:cs="Arial"/>
          <w:b/>
          <w:bCs/>
          <w:color w:val="444444"/>
          <w:sz w:val="24"/>
          <w:szCs w:val="27"/>
        </w:rPr>
        <w:t>)</w:t>
      </w:r>
    </w:p>
    <w:p w:rsidR="00704C4F" w:rsidRPr="002560E5" w:rsidRDefault="00704C4F" w:rsidP="00704C4F">
      <w:pPr>
        <w:shd w:val="clear" w:color="auto" w:fill="FFFFFF"/>
        <w:spacing w:after="0" w:line="240" w:lineRule="auto"/>
        <w:contextualSpacing/>
        <w:outlineLvl w:val="3"/>
        <w:rPr>
          <w:rFonts w:ascii="Arial" w:eastAsia="Times New Roman" w:hAnsi="Arial" w:cs="Arial"/>
          <w:b/>
          <w:bCs/>
          <w:color w:val="444444"/>
          <w:sz w:val="20"/>
          <w:szCs w:val="21"/>
        </w:rPr>
      </w:pPr>
    </w:p>
    <w:p w:rsidR="00C63783" w:rsidRPr="002560E5" w:rsidRDefault="00C63783" w:rsidP="00704C4F">
      <w:pPr>
        <w:shd w:val="clear" w:color="auto" w:fill="FFFFFF"/>
        <w:spacing w:after="0" w:line="240" w:lineRule="auto"/>
        <w:contextualSpacing/>
        <w:outlineLvl w:val="3"/>
        <w:rPr>
          <w:rFonts w:ascii="Arial" w:eastAsia="Times New Roman" w:hAnsi="Arial" w:cs="Arial"/>
          <w:b/>
          <w:bCs/>
          <w:color w:val="444444"/>
          <w:sz w:val="20"/>
          <w:szCs w:val="21"/>
        </w:rPr>
      </w:pPr>
      <w:r w:rsidRPr="002560E5">
        <w:rPr>
          <w:rFonts w:ascii="Arial" w:eastAsia="Times New Roman" w:hAnsi="Arial" w:cs="Arial"/>
          <w:b/>
          <w:bCs/>
          <w:color w:val="444444"/>
          <w:sz w:val="20"/>
          <w:szCs w:val="21"/>
        </w:rPr>
        <w:t>Basic reporting</w:t>
      </w:r>
    </w:p>
    <w:p w:rsidR="00C63783" w:rsidRPr="002560E5"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The article is well written and the reporting is clear. The background information is appropriate to orient the reader, and the biological significance of the system and the rationale for the study are explained to show how the work fits into the broader field of knowledge. Citations are included and are appropriate. The structure of the article fits the template, and tables and figures are appropriately expressed. This is a coherent body of work.</w:t>
      </w:r>
    </w:p>
    <w:p w:rsidR="00704C4F" w:rsidRPr="002560E5" w:rsidRDefault="00704C4F" w:rsidP="00704C4F">
      <w:pPr>
        <w:shd w:val="clear" w:color="auto" w:fill="FFFFFF"/>
        <w:spacing w:after="0" w:line="240" w:lineRule="auto"/>
        <w:contextualSpacing/>
        <w:outlineLvl w:val="3"/>
        <w:rPr>
          <w:rFonts w:ascii="Arial" w:eastAsia="Times New Roman" w:hAnsi="Arial" w:cs="Arial"/>
          <w:b/>
          <w:bCs/>
          <w:color w:val="444444"/>
          <w:sz w:val="20"/>
          <w:szCs w:val="21"/>
        </w:rPr>
      </w:pPr>
    </w:p>
    <w:p w:rsidR="00C63783" w:rsidRPr="002560E5" w:rsidRDefault="00C63783" w:rsidP="00704C4F">
      <w:pPr>
        <w:shd w:val="clear" w:color="auto" w:fill="FFFFFF"/>
        <w:spacing w:after="0" w:line="240" w:lineRule="auto"/>
        <w:contextualSpacing/>
        <w:outlineLvl w:val="3"/>
        <w:rPr>
          <w:rFonts w:ascii="Arial" w:eastAsia="Times New Roman" w:hAnsi="Arial" w:cs="Arial"/>
          <w:b/>
          <w:bCs/>
          <w:color w:val="444444"/>
          <w:sz w:val="20"/>
          <w:szCs w:val="21"/>
        </w:rPr>
      </w:pPr>
      <w:r w:rsidRPr="002560E5">
        <w:rPr>
          <w:rFonts w:ascii="Arial" w:eastAsia="Times New Roman" w:hAnsi="Arial" w:cs="Arial"/>
          <w:b/>
          <w:bCs/>
          <w:color w:val="444444"/>
          <w:sz w:val="20"/>
          <w:szCs w:val="21"/>
        </w:rPr>
        <w:t>Experimental design</w:t>
      </w:r>
    </w:p>
    <w:p w:rsidR="00C63783" w:rsidRPr="002560E5"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 xml:space="preserve">The article reports original primary </w:t>
      </w:r>
      <w:proofErr w:type="gramStart"/>
      <w:r w:rsidRPr="002560E5">
        <w:rPr>
          <w:rFonts w:ascii="Arial" w:eastAsia="Times New Roman" w:hAnsi="Arial" w:cs="Arial"/>
          <w:color w:val="444444"/>
          <w:sz w:val="20"/>
          <w:szCs w:val="21"/>
        </w:rPr>
        <w:t>research,</w:t>
      </w:r>
      <w:proofErr w:type="gramEnd"/>
      <w:r w:rsidRPr="002560E5">
        <w:rPr>
          <w:rFonts w:ascii="Arial" w:eastAsia="Times New Roman" w:hAnsi="Arial" w:cs="Arial"/>
          <w:color w:val="444444"/>
          <w:sz w:val="20"/>
          <w:szCs w:val="21"/>
        </w:rPr>
        <w:t xml:space="preserve"> and the stated objectives are relevant. The methods are clearly reported and reproducible. Statistical analyses seem appropriate although I am not aware of an appropriate use of systematic assignment of treatments (L110).</w:t>
      </w:r>
    </w:p>
    <w:p w:rsidR="00E76AE8" w:rsidRPr="00E76AE8" w:rsidRDefault="00E76AE8" w:rsidP="00E76AE8">
      <w:pPr>
        <w:shd w:val="clear" w:color="auto" w:fill="FFFFFF"/>
        <w:tabs>
          <w:tab w:val="left" w:pos="910"/>
        </w:tabs>
        <w:spacing w:after="0" w:line="240" w:lineRule="auto"/>
        <w:contextualSpacing/>
        <w:outlineLvl w:val="3"/>
        <w:rPr>
          <w:rFonts w:ascii="Arial" w:eastAsia="Times New Roman" w:hAnsi="Arial" w:cs="Arial"/>
          <w:bCs/>
          <w:color w:val="444444"/>
          <w:sz w:val="20"/>
          <w:szCs w:val="21"/>
        </w:rPr>
      </w:pPr>
      <w:r>
        <w:rPr>
          <w:rFonts w:ascii="Arial" w:eastAsia="Times New Roman" w:hAnsi="Arial" w:cs="Arial"/>
          <w:b/>
          <w:color w:val="FF0000"/>
          <w:sz w:val="20"/>
          <w:szCs w:val="21"/>
        </w:rPr>
        <w:t xml:space="preserve">Response: </w:t>
      </w:r>
      <w:r>
        <w:rPr>
          <w:rFonts w:ascii="Arial" w:eastAsia="Times New Roman" w:hAnsi="Arial" w:cs="Arial"/>
          <w:color w:val="FF0000"/>
          <w:sz w:val="20"/>
          <w:szCs w:val="21"/>
        </w:rPr>
        <w:t>additional justification for a systematic assignment of treatments to experimental un</w:t>
      </w:r>
      <w:r w:rsidR="00DE6711">
        <w:rPr>
          <w:rFonts w:ascii="Arial" w:eastAsia="Times New Roman" w:hAnsi="Arial" w:cs="Arial"/>
          <w:color w:val="FF0000"/>
          <w:sz w:val="20"/>
          <w:szCs w:val="21"/>
        </w:rPr>
        <w:t>its is provided in the Methods (Line 1</w:t>
      </w:r>
      <w:r w:rsidR="00307782">
        <w:rPr>
          <w:rFonts w:ascii="Arial" w:eastAsia="Times New Roman" w:hAnsi="Arial" w:cs="Arial"/>
          <w:color w:val="FF0000"/>
          <w:sz w:val="20"/>
          <w:szCs w:val="21"/>
        </w:rPr>
        <w:t>07</w:t>
      </w:r>
      <w:r w:rsidR="00DE6711">
        <w:rPr>
          <w:rFonts w:ascii="Arial" w:eastAsia="Times New Roman" w:hAnsi="Arial" w:cs="Arial"/>
          <w:color w:val="FF0000"/>
          <w:sz w:val="20"/>
          <w:szCs w:val="21"/>
        </w:rPr>
        <w:t>).</w:t>
      </w:r>
    </w:p>
    <w:p w:rsidR="00704C4F" w:rsidRPr="002560E5" w:rsidRDefault="00E76AE8" w:rsidP="00E76AE8">
      <w:pPr>
        <w:shd w:val="clear" w:color="auto" w:fill="FFFFFF"/>
        <w:tabs>
          <w:tab w:val="left" w:pos="910"/>
        </w:tabs>
        <w:spacing w:after="0" w:line="240" w:lineRule="auto"/>
        <w:contextualSpacing/>
        <w:outlineLvl w:val="3"/>
        <w:rPr>
          <w:rFonts w:ascii="Arial" w:eastAsia="Times New Roman" w:hAnsi="Arial" w:cs="Arial"/>
          <w:b/>
          <w:bCs/>
          <w:color w:val="444444"/>
          <w:sz w:val="20"/>
          <w:szCs w:val="21"/>
        </w:rPr>
      </w:pPr>
      <w:r>
        <w:rPr>
          <w:rFonts w:ascii="Arial" w:eastAsia="Times New Roman" w:hAnsi="Arial" w:cs="Arial"/>
          <w:b/>
          <w:bCs/>
          <w:color w:val="444444"/>
          <w:sz w:val="20"/>
          <w:szCs w:val="21"/>
        </w:rPr>
        <w:tab/>
      </w:r>
    </w:p>
    <w:p w:rsidR="00C63783" w:rsidRPr="002560E5" w:rsidRDefault="00C63783" w:rsidP="00704C4F">
      <w:pPr>
        <w:shd w:val="clear" w:color="auto" w:fill="FFFFFF"/>
        <w:spacing w:after="0" w:line="240" w:lineRule="auto"/>
        <w:contextualSpacing/>
        <w:outlineLvl w:val="3"/>
        <w:rPr>
          <w:rFonts w:ascii="Arial" w:eastAsia="Times New Roman" w:hAnsi="Arial" w:cs="Arial"/>
          <w:b/>
          <w:bCs/>
          <w:color w:val="444444"/>
          <w:sz w:val="20"/>
          <w:szCs w:val="21"/>
        </w:rPr>
      </w:pPr>
      <w:r w:rsidRPr="002560E5">
        <w:rPr>
          <w:rFonts w:ascii="Arial" w:eastAsia="Times New Roman" w:hAnsi="Arial" w:cs="Arial"/>
          <w:b/>
          <w:bCs/>
          <w:color w:val="444444"/>
          <w:sz w:val="20"/>
          <w:szCs w:val="21"/>
        </w:rPr>
        <w:t>Validity of the findings</w:t>
      </w:r>
    </w:p>
    <w:p w:rsidR="00C63783" w:rsidRPr="002560E5"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 xml:space="preserve">The data are robust and clearly reported. The conclusions are clearly stated and reflect the objectives of the study. Limitations of the study are clearly stated, and </w:t>
      </w:r>
      <w:proofErr w:type="gramStart"/>
      <w:r w:rsidRPr="002560E5">
        <w:rPr>
          <w:rFonts w:ascii="Arial" w:eastAsia="Times New Roman" w:hAnsi="Arial" w:cs="Arial"/>
          <w:color w:val="444444"/>
          <w:sz w:val="20"/>
          <w:szCs w:val="21"/>
        </w:rPr>
        <w:t>interpretation of the results are</w:t>
      </w:r>
      <w:proofErr w:type="gramEnd"/>
      <w:r w:rsidRPr="002560E5">
        <w:rPr>
          <w:rFonts w:ascii="Arial" w:eastAsia="Times New Roman" w:hAnsi="Arial" w:cs="Arial"/>
          <w:color w:val="444444"/>
          <w:sz w:val="20"/>
          <w:szCs w:val="21"/>
        </w:rPr>
        <w:t xml:space="preserve"> appropriate. The </w:t>
      </w:r>
      <w:proofErr w:type="gramStart"/>
      <w:r w:rsidRPr="002560E5">
        <w:rPr>
          <w:rFonts w:ascii="Arial" w:eastAsia="Times New Roman" w:hAnsi="Arial" w:cs="Arial"/>
          <w:color w:val="444444"/>
          <w:sz w:val="20"/>
          <w:szCs w:val="21"/>
        </w:rPr>
        <w:t>need for future studies are</w:t>
      </w:r>
      <w:proofErr w:type="gramEnd"/>
      <w:r w:rsidRPr="002560E5">
        <w:rPr>
          <w:rFonts w:ascii="Arial" w:eastAsia="Times New Roman" w:hAnsi="Arial" w:cs="Arial"/>
          <w:color w:val="444444"/>
          <w:sz w:val="20"/>
          <w:szCs w:val="21"/>
        </w:rPr>
        <w:t xml:space="preserve"> included and provide direction for the further elucidation of response diversity in floating plant species.</w:t>
      </w:r>
    </w:p>
    <w:p w:rsidR="00704C4F" w:rsidRPr="002560E5" w:rsidRDefault="00704C4F" w:rsidP="00704C4F">
      <w:pPr>
        <w:shd w:val="clear" w:color="auto" w:fill="FFFFFF"/>
        <w:spacing w:after="0" w:line="240" w:lineRule="auto"/>
        <w:contextualSpacing/>
        <w:outlineLvl w:val="3"/>
        <w:rPr>
          <w:rFonts w:ascii="Arial" w:eastAsia="Times New Roman" w:hAnsi="Arial" w:cs="Arial"/>
          <w:b/>
          <w:bCs/>
          <w:color w:val="444444"/>
          <w:sz w:val="20"/>
          <w:szCs w:val="21"/>
        </w:rPr>
      </w:pPr>
    </w:p>
    <w:p w:rsidR="00C63783" w:rsidRPr="002560E5" w:rsidRDefault="00C63783" w:rsidP="00704C4F">
      <w:pPr>
        <w:shd w:val="clear" w:color="auto" w:fill="FFFFFF"/>
        <w:spacing w:after="0" w:line="240" w:lineRule="auto"/>
        <w:contextualSpacing/>
        <w:outlineLvl w:val="3"/>
        <w:rPr>
          <w:rFonts w:ascii="Arial" w:eastAsia="Times New Roman" w:hAnsi="Arial" w:cs="Arial"/>
          <w:b/>
          <w:bCs/>
          <w:color w:val="444444"/>
          <w:sz w:val="20"/>
          <w:szCs w:val="21"/>
        </w:rPr>
      </w:pPr>
      <w:r w:rsidRPr="002560E5">
        <w:rPr>
          <w:rFonts w:ascii="Arial" w:eastAsia="Times New Roman" w:hAnsi="Arial" w:cs="Arial"/>
          <w:b/>
          <w:bCs/>
          <w:color w:val="444444"/>
          <w:sz w:val="20"/>
          <w:szCs w:val="21"/>
        </w:rPr>
        <w:t>Comments for the author</w:t>
      </w:r>
    </w:p>
    <w:p w:rsidR="00E76AE8" w:rsidRPr="00E76AE8" w:rsidRDefault="00C63783" w:rsidP="00704C4F">
      <w:pPr>
        <w:shd w:val="clear" w:color="auto" w:fill="FFFFFF"/>
        <w:spacing w:after="0" w:line="240" w:lineRule="auto"/>
        <w:contextualSpacing/>
        <w:rPr>
          <w:rFonts w:ascii="Arial" w:eastAsia="Times New Roman" w:hAnsi="Arial" w:cs="Arial"/>
          <w:color w:val="FF0000"/>
          <w:sz w:val="20"/>
          <w:szCs w:val="21"/>
        </w:rPr>
      </w:pPr>
      <w:r w:rsidRPr="002560E5">
        <w:rPr>
          <w:rFonts w:ascii="Arial" w:eastAsia="Times New Roman" w:hAnsi="Arial" w:cs="Arial"/>
          <w:color w:val="444444"/>
          <w:sz w:val="20"/>
          <w:szCs w:val="21"/>
        </w:rPr>
        <w:t>Title</w:t>
      </w:r>
      <w:r w:rsidRPr="002560E5">
        <w:rPr>
          <w:rFonts w:ascii="Arial" w:eastAsia="Times New Roman" w:hAnsi="Arial" w:cs="Arial"/>
          <w:color w:val="444444"/>
          <w:sz w:val="20"/>
          <w:szCs w:val="21"/>
        </w:rPr>
        <w:br/>
        <w:t>L 1 uses the term "free-floating". However, in the body of the paper he primarily uses the term "floating". These terms should be reconciled.</w:t>
      </w:r>
      <w:r w:rsidRPr="002560E5">
        <w:rPr>
          <w:rFonts w:ascii="Arial" w:eastAsia="Times New Roman" w:hAnsi="Arial" w:cs="Arial"/>
          <w:color w:val="444444"/>
          <w:sz w:val="20"/>
          <w:szCs w:val="21"/>
        </w:rPr>
        <w:br/>
      </w:r>
      <w:r w:rsidR="00E76AE8">
        <w:rPr>
          <w:rFonts w:ascii="Arial" w:eastAsia="Times New Roman" w:hAnsi="Arial" w:cs="Arial"/>
          <w:b/>
          <w:color w:val="FF0000"/>
          <w:sz w:val="20"/>
          <w:szCs w:val="21"/>
        </w:rPr>
        <w:t xml:space="preserve">Response: </w:t>
      </w:r>
      <w:r w:rsidR="00E76AE8">
        <w:rPr>
          <w:rFonts w:ascii="Arial" w:eastAsia="Times New Roman" w:hAnsi="Arial" w:cs="Arial"/>
          <w:color w:val="FF0000"/>
          <w:sz w:val="20"/>
          <w:szCs w:val="21"/>
        </w:rPr>
        <w:t>Added a parenthetical statement that “free-floating plants” and “floating plant</w:t>
      </w:r>
      <w:r w:rsidR="00DE6711">
        <w:rPr>
          <w:rFonts w:ascii="Arial" w:eastAsia="Times New Roman" w:hAnsi="Arial" w:cs="Arial"/>
          <w:color w:val="FF0000"/>
          <w:sz w:val="20"/>
          <w:szCs w:val="21"/>
        </w:rPr>
        <w:t xml:space="preserve">s” can be used interchangeably (Line 30) </w:t>
      </w:r>
    </w:p>
    <w:p w:rsidR="00E76AE8"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br/>
        <w:t>Abstract </w:t>
      </w:r>
      <w:r w:rsidRPr="002560E5">
        <w:rPr>
          <w:rFonts w:ascii="Arial" w:eastAsia="Times New Roman" w:hAnsi="Arial" w:cs="Arial"/>
          <w:color w:val="444444"/>
          <w:sz w:val="20"/>
          <w:szCs w:val="21"/>
        </w:rPr>
        <w:br/>
        <w:t xml:space="preserve">L 23 "floating plant </w:t>
      </w:r>
      <w:proofErr w:type="spellStart"/>
      <w:r w:rsidRPr="002560E5">
        <w:rPr>
          <w:rFonts w:ascii="Arial" w:eastAsia="Times New Roman" w:hAnsi="Arial" w:cs="Arial"/>
          <w:color w:val="444444"/>
          <w:sz w:val="20"/>
          <w:szCs w:val="21"/>
        </w:rPr>
        <w:t>polycultures</w:t>
      </w:r>
      <w:proofErr w:type="spellEnd"/>
      <w:r w:rsidRPr="002560E5">
        <w:rPr>
          <w:rFonts w:ascii="Arial" w:eastAsia="Times New Roman" w:hAnsi="Arial" w:cs="Arial"/>
          <w:color w:val="444444"/>
          <w:sz w:val="20"/>
          <w:szCs w:val="21"/>
        </w:rPr>
        <w:t xml:space="preserve"> were not more dominant": awkward wording</w:t>
      </w:r>
      <w:r w:rsidRPr="002560E5">
        <w:rPr>
          <w:rFonts w:ascii="Arial" w:eastAsia="Times New Roman" w:hAnsi="Arial" w:cs="Arial"/>
          <w:color w:val="444444"/>
          <w:sz w:val="20"/>
          <w:szCs w:val="21"/>
        </w:rPr>
        <w:br/>
      </w:r>
      <w:r w:rsidR="00E76AE8">
        <w:rPr>
          <w:rFonts w:ascii="Arial" w:eastAsia="Times New Roman" w:hAnsi="Arial" w:cs="Arial"/>
          <w:b/>
          <w:color w:val="FF0000"/>
          <w:sz w:val="20"/>
          <w:szCs w:val="21"/>
        </w:rPr>
        <w:t>Respon</w:t>
      </w:r>
      <w:r w:rsidR="00E76AE8" w:rsidRPr="00E76AE8">
        <w:rPr>
          <w:rFonts w:ascii="Arial" w:eastAsia="Times New Roman" w:hAnsi="Arial" w:cs="Arial"/>
          <w:b/>
          <w:color w:val="FF0000"/>
          <w:sz w:val="20"/>
          <w:szCs w:val="21"/>
        </w:rPr>
        <w:t xml:space="preserve">se: </w:t>
      </w:r>
      <w:r w:rsidR="00E76AE8" w:rsidRPr="00E76AE8">
        <w:rPr>
          <w:rFonts w:ascii="Arial" w:eastAsia="Times New Roman" w:hAnsi="Arial" w:cs="Arial"/>
          <w:color w:val="FF0000"/>
          <w:sz w:val="20"/>
          <w:szCs w:val="21"/>
        </w:rPr>
        <w:t xml:space="preserve">Text changed to </w:t>
      </w:r>
      <w:r w:rsidR="00EC1ACE">
        <w:rPr>
          <w:rFonts w:ascii="Arial" w:eastAsia="Times New Roman" w:hAnsi="Arial" w:cs="Arial"/>
          <w:color w:val="FF0000"/>
          <w:sz w:val="20"/>
          <w:szCs w:val="21"/>
        </w:rPr>
        <w:t>“</w:t>
      </w:r>
      <w:r w:rsidR="00DE6711" w:rsidRPr="00DE6711">
        <w:rPr>
          <w:rFonts w:ascii="Arial" w:eastAsia="Times New Roman" w:hAnsi="Arial" w:cs="Arial"/>
          <w:color w:val="FF0000"/>
          <w:sz w:val="20"/>
          <w:szCs w:val="21"/>
        </w:rPr>
        <w:t>Water bodies with three or more species of floating plants were not more frequently dominated by this plant group</w:t>
      </w:r>
      <w:r w:rsidR="00E76AE8" w:rsidRPr="00E76AE8">
        <w:rPr>
          <w:rFonts w:ascii="Arial" w:eastAsia="Times New Roman" w:hAnsi="Arial" w:cs="Arial"/>
          <w:color w:val="FF0000"/>
          <w:sz w:val="20"/>
          <w:szCs w:val="21"/>
        </w:rPr>
        <w:t>”</w:t>
      </w:r>
      <w:r w:rsidR="00DE6711">
        <w:rPr>
          <w:rFonts w:ascii="Arial" w:eastAsia="Times New Roman" w:hAnsi="Arial" w:cs="Arial"/>
          <w:color w:val="FF0000"/>
          <w:sz w:val="20"/>
          <w:szCs w:val="21"/>
        </w:rPr>
        <w:t xml:space="preserve"> (Line 23). </w:t>
      </w:r>
    </w:p>
    <w:p w:rsidR="00E76AE8"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br/>
        <w:t>Introduction</w:t>
      </w:r>
      <w:r w:rsidRPr="002560E5">
        <w:rPr>
          <w:rFonts w:ascii="Arial" w:eastAsia="Times New Roman" w:hAnsi="Arial" w:cs="Arial"/>
          <w:color w:val="444444"/>
          <w:sz w:val="20"/>
          <w:szCs w:val="21"/>
        </w:rPr>
        <w:br/>
        <w:t xml:space="preserve">L 77 </w:t>
      </w:r>
      <w:proofErr w:type="gramStart"/>
      <w:r w:rsidRPr="002560E5">
        <w:rPr>
          <w:rFonts w:ascii="Arial" w:eastAsia="Times New Roman" w:hAnsi="Arial" w:cs="Arial"/>
          <w:color w:val="444444"/>
          <w:sz w:val="20"/>
          <w:szCs w:val="21"/>
        </w:rPr>
        <w:t>The</w:t>
      </w:r>
      <w:proofErr w:type="gramEnd"/>
      <w:r w:rsidRPr="002560E5">
        <w:rPr>
          <w:rFonts w:ascii="Arial" w:eastAsia="Times New Roman" w:hAnsi="Arial" w:cs="Arial"/>
          <w:color w:val="444444"/>
          <w:sz w:val="20"/>
          <w:szCs w:val="21"/>
        </w:rPr>
        <w:t xml:space="preserve"> surveys were not used to determine response variability. They were used to address the second objective regarding plant dominance.</w:t>
      </w:r>
      <w:r w:rsidRPr="002560E5">
        <w:rPr>
          <w:rFonts w:ascii="Arial" w:eastAsia="Times New Roman" w:hAnsi="Arial" w:cs="Arial"/>
          <w:color w:val="444444"/>
          <w:sz w:val="20"/>
          <w:szCs w:val="21"/>
        </w:rPr>
        <w:br/>
      </w:r>
      <w:r w:rsidR="00E76AE8">
        <w:rPr>
          <w:rFonts w:ascii="Arial" w:eastAsia="Times New Roman" w:hAnsi="Arial" w:cs="Arial"/>
          <w:b/>
          <w:color w:val="FF0000"/>
          <w:sz w:val="20"/>
          <w:szCs w:val="21"/>
        </w:rPr>
        <w:t>Respon</w:t>
      </w:r>
      <w:r w:rsidR="00E76AE8" w:rsidRPr="00E76AE8">
        <w:rPr>
          <w:rFonts w:ascii="Arial" w:eastAsia="Times New Roman" w:hAnsi="Arial" w:cs="Arial"/>
          <w:b/>
          <w:color w:val="FF0000"/>
          <w:sz w:val="20"/>
          <w:szCs w:val="21"/>
        </w:rPr>
        <w:t xml:space="preserve">se: </w:t>
      </w:r>
      <w:r w:rsidR="00E76AE8" w:rsidRPr="00E76AE8">
        <w:rPr>
          <w:rFonts w:ascii="Arial" w:eastAsia="Times New Roman" w:hAnsi="Arial" w:cs="Arial"/>
          <w:color w:val="FF0000"/>
          <w:sz w:val="20"/>
          <w:szCs w:val="21"/>
        </w:rPr>
        <w:t>Correct. The line was changed to: “I used laboratory experiments to determine the response diversity (i.e., unique response to abiotic conditions) among floating plant species”</w:t>
      </w:r>
      <w:r w:rsidR="00DE6711">
        <w:rPr>
          <w:rFonts w:ascii="Arial" w:eastAsia="Times New Roman" w:hAnsi="Arial" w:cs="Arial"/>
          <w:color w:val="FF0000"/>
          <w:sz w:val="20"/>
          <w:szCs w:val="21"/>
        </w:rPr>
        <w:t xml:space="preserve"> (Line 70). </w:t>
      </w:r>
    </w:p>
    <w:p w:rsidR="00704C4F" w:rsidRPr="002560E5" w:rsidRDefault="00C63783" w:rsidP="00704C4F">
      <w:pPr>
        <w:shd w:val="clear" w:color="auto" w:fill="FFFFFF"/>
        <w:spacing w:after="0" w:line="240" w:lineRule="auto"/>
        <w:contextualSpacing/>
        <w:rPr>
          <w:rFonts w:ascii="Arial" w:eastAsia="Times New Roman" w:hAnsi="Arial" w:cs="Arial"/>
          <w:color w:val="FF0000"/>
          <w:sz w:val="20"/>
          <w:szCs w:val="21"/>
        </w:rPr>
      </w:pPr>
      <w:r w:rsidRPr="002560E5">
        <w:rPr>
          <w:rFonts w:ascii="Arial" w:eastAsia="Times New Roman" w:hAnsi="Arial" w:cs="Arial"/>
          <w:color w:val="444444"/>
          <w:sz w:val="20"/>
          <w:szCs w:val="21"/>
        </w:rPr>
        <w:br/>
      </w:r>
      <w:proofErr w:type="gramStart"/>
      <w:r w:rsidRPr="002560E5">
        <w:rPr>
          <w:rFonts w:ascii="Arial" w:eastAsia="Times New Roman" w:hAnsi="Arial" w:cs="Arial"/>
          <w:color w:val="444444"/>
          <w:sz w:val="20"/>
          <w:szCs w:val="21"/>
        </w:rPr>
        <w:t>Material &amp; Methods</w:t>
      </w:r>
      <w:r w:rsidRPr="002560E5">
        <w:rPr>
          <w:rFonts w:ascii="Arial" w:eastAsia="Times New Roman" w:hAnsi="Arial" w:cs="Arial"/>
          <w:color w:val="444444"/>
          <w:sz w:val="20"/>
          <w:szCs w:val="21"/>
        </w:rPr>
        <w:br/>
        <w:t>L 106 Insert "fronds" after "white or brown".</w:t>
      </w:r>
      <w:proofErr w:type="gramEnd"/>
      <w:r w:rsidRPr="002560E5">
        <w:rPr>
          <w:rFonts w:ascii="Arial" w:eastAsia="Times New Roman" w:hAnsi="Arial" w:cs="Arial"/>
          <w:color w:val="444444"/>
          <w:sz w:val="20"/>
          <w:szCs w:val="21"/>
        </w:rPr>
        <w:br/>
      </w:r>
      <w:r w:rsidR="002560E5" w:rsidRPr="002560E5">
        <w:rPr>
          <w:rFonts w:ascii="Arial" w:eastAsia="Times New Roman" w:hAnsi="Arial" w:cs="Arial"/>
          <w:b/>
          <w:color w:val="FF0000"/>
          <w:sz w:val="20"/>
          <w:szCs w:val="21"/>
        </w:rPr>
        <w:t xml:space="preserve">Response: </w:t>
      </w:r>
      <w:r w:rsidR="00704C4F" w:rsidRPr="002560E5">
        <w:rPr>
          <w:rFonts w:ascii="Arial" w:eastAsia="Times New Roman" w:hAnsi="Arial" w:cs="Arial"/>
          <w:color w:val="FF0000"/>
          <w:sz w:val="20"/>
          <w:szCs w:val="21"/>
        </w:rPr>
        <w:t>Fix</w:t>
      </w:r>
      <w:r w:rsidR="00DE6711">
        <w:rPr>
          <w:rFonts w:ascii="Arial" w:eastAsia="Times New Roman" w:hAnsi="Arial" w:cs="Arial"/>
          <w:color w:val="FF0000"/>
          <w:sz w:val="20"/>
          <w:szCs w:val="21"/>
        </w:rPr>
        <w:t>ed in text as reviewer suggests (Line 10</w:t>
      </w:r>
      <w:r w:rsidR="00307782">
        <w:rPr>
          <w:rFonts w:ascii="Arial" w:eastAsia="Times New Roman" w:hAnsi="Arial" w:cs="Arial"/>
          <w:color w:val="FF0000"/>
          <w:sz w:val="20"/>
          <w:szCs w:val="21"/>
        </w:rPr>
        <w:t>2</w:t>
      </w:r>
      <w:r w:rsidR="00DE6711">
        <w:rPr>
          <w:rFonts w:ascii="Arial" w:eastAsia="Times New Roman" w:hAnsi="Arial" w:cs="Arial"/>
          <w:color w:val="FF0000"/>
          <w:sz w:val="20"/>
          <w:szCs w:val="21"/>
        </w:rPr>
        <w:t xml:space="preserve">). </w:t>
      </w:r>
    </w:p>
    <w:p w:rsidR="00704C4F" w:rsidRPr="002560E5" w:rsidRDefault="00704C4F" w:rsidP="00704C4F">
      <w:pPr>
        <w:shd w:val="clear" w:color="auto" w:fill="FFFFFF"/>
        <w:spacing w:after="0" w:line="240" w:lineRule="auto"/>
        <w:contextualSpacing/>
        <w:rPr>
          <w:rFonts w:ascii="Arial" w:eastAsia="Times New Roman" w:hAnsi="Arial" w:cs="Arial"/>
          <w:color w:val="444444"/>
          <w:sz w:val="20"/>
          <w:szCs w:val="21"/>
        </w:rPr>
      </w:pPr>
    </w:p>
    <w:p w:rsidR="00704C4F" w:rsidRPr="002560E5"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L 108 refers to "many previous studies": Author should cite more than one.</w:t>
      </w:r>
      <w:r w:rsidRPr="002560E5">
        <w:rPr>
          <w:rFonts w:ascii="Arial" w:eastAsia="Times New Roman" w:hAnsi="Arial" w:cs="Arial"/>
          <w:color w:val="444444"/>
          <w:sz w:val="20"/>
          <w:szCs w:val="21"/>
        </w:rPr>
        <w:br/>
      </w:r>
      <w:r w:rsidR="002560E5" w:rsidRPr="002560E5">
        <w:rPr>
          <w:rFonts w:ascii="Arial" w:eastAsia="Times New Roman" w:hAnsi="Arial" w:cs="Arial"/>
          <w:b/>
          <w:color w:val="FF0000"/>
          <w:sz w:val="20"/>
          <w:szCs w:val="21"/>
        </w:rPr>
        <w:t xml:space="preserve">Response: </w:t>
      </w:r>
      <w:proofErr w:type="spellStart"/>
      <w:r w:rsidR="00704C4F" w:rsidRPr="002560E5">
        <w:rPr>
          <w:rFonts w:ascii="Arial" w:eastAsia="Times New Roman" w:hAnsi="Arial" w:cs="Arial"/>
          <w:color w:val="FF0000"/>
          <w:sz w:val="20"/>
          <w:szCs w:val="21"/>
        </w:rPr>
        <w:t>Landolt</w:t>
      </w:r>
      <w:proofErr w:type="spellEnd"/>
      <w:r w:rsidR="00704C4F" w:rsidRPr="002560E5">
        <w:rPr>
          <w:rFonts w:ascii="Arial" w:eastAsia="Times New Roman" w:hAnsi="Arial" w:cs="Arial"/>
          <w:color w:val="FF0000"/>
          <w:sz w:val="20"/>
          <w:szCs w:val="21"/>
        </w:rPr>
        <w:t xml:space="preserve"> &amp; </w:t>
      </w:r>
      <w:proofErr w:type="spellStart"/>
      <w:r w:rsidR="00704C4F" w:rsidRPr="002560E5">
        <w:rPr>
          <w:rFonts w:ascii="Arial" w:eastAsia="Times New Roman" w:hAnsi="Arial" w:cs="Arial"/>
          <w:color w:val="FF0000"/>
          <w:sz w:val="20"/>
          <w:szCs w:val="21"/>
        </w:rPr>
        <w:t>Kandeler</w:t>
      </w:r>
      <w:proofErr w:type="spellEnd"/>
      <w:r w:rsidR="00704C4F" w:rsidRPr="002560E5">
        <w:rPr>
          <w:rFonts w:ascii="Arial" w:eastAsia="Times New Roman" w:hAnsi="Arial" w:cs="Arial"/>
          <w:color w:val="FF0000"/>
          <w:sz w:val="20"/>
          <w:szCs w:val="21"/>
        </w:rPr>
        <w:t xml:space="preserve"> 1987 is a review. Parenthetical citation changed to (reviewed by </w:t>
      </w:r>
      <w:proofErr w:type="spellStart"/>
      <w:r w:rsidR="00704C4F" w:rsidRPr="002560E5">
        <w:rPr>
          <w:rFonts w:ascii="Arial" w:eastAsia="Times New Roman" w:hAnsi="Arial" w:cs="Arial"/>
          <w:color w:val="FF0000"/>
          <w:sz w:val="20"/>
          <w:szCs w:val="21"/>
        </w:rPr>
        <w:t>Landolt</w:t>
      </w:r>
      <w:proofErr w:type="spellEnd"/>
      <w:r w:rsidR="00704C4F" w:rsidRPr="002560E5">
        <w:rPr>
          <w:rFonts w:ascii="Arial" w:eastAsia="Times New Roman" w:hAnsi="Arial" w:cs="Arial"/>
          <w:color w:val="FF0000"/>
          <w:sz w:val="20"/>
          <w:szCs w:val="21"/>
        </w:rPr>
        <w:t xml:space="preserve"> &amp; </w:t>
      </w:r>
      <w:proofErr w:type="spellStart"/>
      <w:r w:rsidR="00704C4F" w:rsidRPr="002560E5">
        <w:rPr>
          <w:rFonts w:ascii="Arial" w:eastAsia="Times New Roman" w:hAnsi="Arial" w:cs="Arial"/>
          <w:color w:val="FF0000"/>
          <w:sz w:val="20"/>
          <w:szCs w:val="21"/>
        </w:rPr>
        <w:t>Kandeler</w:t>
      </w:r>
      <w:proofErr w:type="spellEnd"/>
      <w:r w:rsidR="00704C4F" w:rsidRPr="002560E5">
        <w:rPr>
          <w:rFonts w:ascii="Arial" w:eastAsia="Times New Roman" w:hAnsi="Arial" w:cs="Arial"/>
          <w:color w:val="FF0000"/>
          <w:sz w:val="20"/>
          <w:szCs w:val="21"/>
        </w:rPr>
        <w:t xml:space="preserve"> 1987)</w:t>
      </w:r>
      <w:r w:rsidR="00DE6711">
        <w:rPr>
          <w:rFonts w:ascii="Arial" w:eastAsia="Times New Roman" w:hAnsi="Arial" w:cs="Arial"/>
          <w:color w:val="FF0000"/>
          <w:sz w:val="20"/>
          <w:szCs w:val="21"/>
        </w:rPr>
        <w:t xml:space="preserve"> (Line 10</w:t>
      </w:r>
      <w:r w:rsidR="00307782">
        <w:rPr>
          <w:rFonts w:ascii="Arial" w:eastAsia="Times New Roman" w:hAnsi="Arial" w:cs="Arial"/>
          <w:color w:val="FF0000"/>
          <w:sz w:val="20"/>
          <w:szCs w:val="21"/>
        </w:rPr>
        <w:t>4</w:t>
      </w:r>
      <w:r w:rsidR="00DE6711">
        <w:rPr>
          <w:rFonts w:ascii="Arial" w:eastAsia="Times New Roman" w:hAnsi="Arial" w:cs="Arial"/>
          <w:color w:val="FF0000"/>
          <w:sz w:val="20"/>
          <w:szCs w:val="21"/>
        </w:rPr>
        <w:t xml:space="preserve">). </w:t>
      </w:r>
    </w:p>
    <w:p w:rsidR="00704C4F" w:rsidRPr="002560E5" w:rsidRDefault="00704C4F" w:rsidP="00704C4F">
      <w:pPr>
        <w:shd w:val="clear" w:color="auto" w:fill="FFFFFF"/>
        <w:spacing w:after="0" w:line="240" w:lineRule="auto"/>
        <w:contextualSpacing/>
        <w:rPr>
          <w:rFonts w:ascii="Arial" w:eastAsia="Times New Roman" w:hAnsi="Arial" w:cs="Arial"/>
          <w:color w:val="444444"/>
          <w:sz w:val="20"/>
          <w:szCs w:val="21"/>
        </w:rPr>
      </w:pPr>
    </w:p>
    <w:p w:rsidR="002560E5"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 xml:space="preserve">L 119 </w:t>
      </w:r>
      <w:proofErr w:type="gramStart"/>
      <w:r w:rsidRPr="002560E5">
        <w:rPr>
          <w:rFonts w:ascii="Arial" w:eastAsia="Times New Roman" w:hAnsi="Arial" w:cs="Arial"/>
          <w:color w:val="444444"/>
          <w:sz w:val="20"/>
          <w:szCs w:val="21"/>
        </w:rPr>
        <w:t>Indicate</w:t>
      </w:r>
      <w:proofErr w:type="gramEnd"/>
      <w:r w:rsidRPr="002560E5">
        <w:rPr>
          <w:rFonts w:ascii="Arial" w:eastAsia="Times New Roman" w:hAnsi="Arial" w:cs="Arial"/>
          <w:color w:val="444444"/>
          <w:sz w:val="20"/>
          <w:szCs w:val="21"/>
        </w:rPr>
        <w:t xml:space="preserve"> which component of "growth"; i.e., surface area</w:t>
      </w:r>
    </w:p>
    <w:p w:rsidR="00704C4F" w:rsidRPr="002560E5" w:rsidRDefault="002560E5"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b/>
          <w:color w:val="FF0000"/>
          <w:sz w:val="20"/>
          <w:szCs w:val="21"/>
        </w:rPr>
        <w:t xml:space="preserve">Response: </w:t>
      </w:r>
      <w:r w:rsidRPr="002560E5">
        <w:rPr>
          <w:rFonts w:ascii="Arial" w:eastAsia="Times New Roman" w:hAnsi="Arial" w:cs="Arial"/>
          <w:color w:val="FF0000"/>
          <w:sz w:val="20"/>
          <w:szCs w:val="21"/>
        </w:rPr>
        <w:t>Fix</w:t>
      </w:r>
      <w:r w:rsidR="00DE6711">
        <w:rPr>
          <w:rFonts w:ascii="Arial" w:eastAsia="Times New Roman" w:hAnsi="Arial" w:cs="Arial"/>
          <w:color w:val="FF0000"/>
          <w:sz w:val="20"/>
          <w:szCs w:val="21"/>
        </w:rPr>
        <w:t>ed in text as reviewer suggests (Line 12</w:t>
      </w:r>
      <w:r w:rsidR="00307782">
        <w:rPr>
          <w:rFonts w:ascii="Arial" w:eastAsia="Times New Roman" w:hAnsi="Arial" w:cs="Arial"/>
          <w:color w:val="FF0000"/>
          <w:sz w:val="20"/>
          <w:szCs w:val="21"/>
        </w:rPr>
        <w:t>2</w:t>
      </w:r>
      <w:r w:rsidR="00DE6711">
        <w:rPr>
          <w:rFonts w:ascii="Arial" w:eastAsia="Times New Roman" w:hAnsi="Arial" w:cs="Arial"/>
          <w:color w:val="FF0000"/>
          <w:sz w:val="20"/>
          <w:szCs w:val="21"/>
        </w:rPr>
        <w:t xml:space="preserve">). </w:t>
      </w:r>
      <w:r w:rsidR="00C63783" w:rsidRPr="002560E5">
        <w:rPr>
          <w:rFonts w:ascii="Arial" w:eastAsia="Times New Roman" w:hAnsi="Arial" w:cs="Arial"/>
          <w:color w:val="444444"/>
          <w:sz w:val="20"/>
          <w:szCs w:val="21"/>
        </w:rPr>
        <w:br/>
      </w:r>
    </w:p>
    <w:p w:rsidR="00C63783" w:rsidRPr="002560E5" w:rsidRDefault="00C63783" w:rsidP="00704C4F">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color w:val="444444"/>
          <w:sz w:val="20"/>
          <w:szCs w:val="21"/>
        </w:rPr>
        <w:t>L 152 refers to "many experiments": Author should cite more than one.</w:t>
      </w:r>
    </w:p>
    <w:p w:rsidR="00E065C8" w:rsidRPr="002560E5" w:rsidRDefault="002560E5" w:rsidP="00E065C8">
      <w:pPr>
        <w:shd w:val="clear" w:color="auto" w:fill="FFFFFF"/>
        <w:spacing w:after="0" w:line="240" w:lineRule="auto"/>
        <w:contextualSpacing/>
        <w:rPr>
          <w:rFonts w:ascii="Arial" w:eastAsia="Times New Roman" w:hAnsi="Arial" w:cs="Arial"/>
          <w:color w:val="444444"/>
          <w:sz w:val="20"/>
          <w:szCs w:val="21"/>
        </w:rPr>
      </w:pPr>
      <w:r w:rsidRPr="002560E5">
        <w:rPr>
          <w:rFonts w:ascii="Arial" w:eastAsia="Times New Roman" w:hAnsi="Arial" w:cs="Arial"/>
          <w:b/>
          <w:color w:val="FF0000"/>
          <w:sz w:val="20"/>
          <w:szCs w:val="21"/>
        </w:rPr>
        <w:t xml:space="preserve">Response: </w:t>
      </w:r>
      <w:proofErr w:type="spellStart"/>
      <w:r w:rsidR="00E065C8" w:rsidRPr="002560E5">
        <w:rPr>
          <w:rFonts w:ascii="Arial" w:eastAsia="Times New Roman" w:hAnsi="Arial" w:cs="Arial"/>
          <w:color w:val="FF0000"/>
          <w:sz w:val="20"/>
          <w:szCs w:val="21"/>
        </w:rPr>
        <w:t>Landolt</w:t>
      </w:r>
      <w:proofErr w:type="spellEnd"/>
      <w:r w:rsidR="00E065C8" w:rsidRPr="002560E5">
        <w:rPr>
          <w:rFonts w:ascii="Arial" w:eastAsia="Times New Roman" w:hAnsi="Arial" w:cs="Arial"/>
          <w:color w:val="FF0000"/>
          <w:sz w:val="20"/>
          <w:szCs w:val="21"/>
        </w:rPr>
        <w:t xml:space="preserve"> &amp; </w:t>
      </w:r>
      <w:proofErr w:type="spellStart"/>
      <w:r w:rsidR="00E065C8" w:rsidRPr="002560E5">
        <w:rPr>
          <w:rFonts w:ascii="Arial" w:eastAsia="Times New Roman" w:hAnsi="Arial" w:cs="Arial"/>
          <w:color w:val="FF0000"/>
          <w:sz w:val="20"/>
          <w:szCs w:val="21"/>
        </w:rPr>
        <w:t>Kandeler</w:t>
      </w:r>
      <w:proofErr w:type="spellEnd"/>
      <w:r w:rsidR="00E065C8" w:rsidRPr="002560E5">
        <w:rPr>
          <w:rFonts w:ascii="Arial" w:eastAsia="Times New Roman" w:hAnsi="Arial" w:cs="Arial"/>
          <w:color w:val="FF0000"/>
          <w:sz w:val="20"/>
          <w:szCs w:val="21"/>
        </w:rPr>
        <w:t xml:space="preserve"> 1987 is a review. Parenthetical citation changed to (reviewed by </w:t>
      </w:r>
      <w:proofErr w:type="spellStart"/>
      <w:r w:rsidR="00E065C8" w:rsidRPr="002560E5">
        <w:rPr>
          <w:rFonts w:ascii="Arial" w:eastAsia="Times New Roman" w:hAnsi="Arial" w:cs="Arial"/>
          <w:color w:val="FF0000"/>
          <w:sz w:val="20"/>
          <w:szCs w:val="21"/>
        </w:rPr>
        <w:t>Landolt</w:t>
      </w:r>
      <w:proofErr w:type="spellEnd"/>
      <w:r w:rsidR="00E065C8" w:rsidRPr="002560E5">
        <w:rPr>
          <w:rFonts w:ascii="Arial" w:eastAsia="Times New Roman" w:hAnsi="Arial" w:cs="Arial"/>
          <w:color w:val="FF0000"/>
          <w:sz w:val="20"/>
          <w:szCs w:val="21"/>
        </w:rPr>
        <w:t xml:space="preserve"> &amp; </w:t>
      </w:r>
      <w:proofErr w:type="spellStart"/>
      <w:r w:rsidR="00E065C8" w:rsidRPr="002560E5">
        <w:rPr>
          <w:rFonts w:ascii="Arial" w:eastAsia="Times New Roman" w:hAnsi="Arial" w:cs="Arial"/>
          <w:color w:val="FF0000"/>
          <w:sz w:val="20"/>
          <w:szCs w:val="21"/>
        </w:rPr>
        <w:t>Kandeler</w:t>
      </w:r>
      <w:proofErr w:type="spellEnd"/>
      <w:r w:rsidR="00E065C8" w:rsidRPr="002560E5">
        <w:rPr>
          <w:rFonts w:ascii="Arial" w:eastAsia="Times New Roman" w:hAnsi="Arial" w:cs="Arial"/>
          <w:color w:val="FF0000"/>
          <w:sz w:val="20"/>
          <w:szCs w:val="21"/>
        </w:rPr>
        <w:t xml:space="preserve"> 1987)</w:t>
      </w:r>
      <w:r w:rsidR="00DE6711">
        <w:rPr>
          <w:rFonts w:ascii="Arial" w:eastAsia="Times New Roman" w:hAnsi="Arial" w:cs="Arial"/>
          <w:color w:val="FF0000"/>
          <w:sz w:val="20"/>
          <w:szCs w:val="21"/>
        </w:rPr>
        <w:t xml:space="preserve"> (Line 15</w:t>
      </w:r>
      <w:r w:rsidR="00307782">
        <w:rPr>
          <w:rFonts w:ascii="Arial" w:eastAsia="Times New Roman" w:hAnsi="Arial" w:cs="Arial"/>
          <w:color w:val="FF0000"/>
          <w:sz w:val="20"/>
          <w:szCs w:val="21"/>
        </w:rPr>
        <w:t>9</w:t>
      </w:r>
      <w:r w:rsidR="00DE6711">
        <w:rPr>
          <w:rFonts w:ascii="Arial" w:eastAsia="Times New Roman" w:hAnsi="Arial" w:cs="Arial"/>
          <w:color w:val="FF0000"/>
          <w:sz w:val="20"/>
          <w:szCs w:val="21"/>
        </w:rPr>
        <w:t>).</w:t>
      </w:r>
    </w:p>
    <w:p w:rsidR="00C63783" w:rsidRPr="002560E5" w:rsidRDefault="00C63783" w:rsidP="00704C4F">
      <w:pPr>
        <w:spacing w:after="0" w:line="240" w:lineRule="auto"/>
        <w:contextualSpacing/>
        <w:rPr>
          <w:sz w:val="20"/>
        </w:rPr>
      </w:pPr>
    </w:p>
    <w:p w:rsidR="00704C4F" w:rsidRPr="002560E5" w:rsidRDefault="00704C4F">
      <w:pPr>
        <w:spacing w:after="0" w:line="240" w:lineRule="auto"/>
        <w:contextualSpacing/>
        <w:rPr>
          <w:sz w:val="20"/>
        </w:rPr>
      </w:pPr>
    </w:p>
    <w:sectPr w:rsidR="00704C4F" w:rsidRPr="0025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D"/>
    <w:rsid w:val="002560E5"/>
    <w:rsid w:val="00307782"/>
    <w:rsid w:val="004143AE"/>
    <w:rsid w:val="00553C4D"/>
    <w:rsid w:val="006E4BD9"/>
    <w:rsid w:val="00704C4F"/>
    <w:rsid w:val="00742217"/>
    <w:rsid w:val="00B87080"/>
    <w:rsid w:val="00C37A29"/>
    <w:rsid w:val="00C63783"/>
    <w:rsid w:val="00DE6711"/>
    <w:rsid w:val="00E065C8"/>
    <w:rsid w:val="00E76AE8"/>
    <w:rsid w:val="00EC1ACE"/>
    <w:rsid w:val="00F2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erj.com/submissions/8375/reviews/87474/attachment/?rid=153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746C-C1CE-41F2-9AF4-F284060F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971</Words>
  <Characters>5535</Characters>
  <Application>Microsoft Office Word</Application>
  <DocSecurity>0</DocSecurity>
  <Lines>46</Lines>
  <Paragraphs>12</Paragraphs>
  <ScaleCrop>false</ScaleCrop>
  <Company>Stony Brook University</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14</cp:revision>
  <dcterms:created xsi:type="dcterms:W3CDTF">2016-02-06T01:26:00Z</dcterms:created>
  <dcterms:modified xsi:type="dcterms:W3CDTF">2016-02-08T14:38:00Z</dcterms:modified>
</cp:coreProperties>
</file>